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739F" w14:textId="77777777" w:rsidR="00B27169" w:rsidRPr="00147EA1" w:rsidRDefault="00B27169" w:rsidP="005D5DB7">
      <w:pPr>
        <w:jc w:val="center"/>
        <w:rPr>
          <w:sz w:val="24"/>
        </w:rPr>
      </w:pPr>
    </w:p>
    <w:p w14:paraId="58EA6F48" w14:textId="77777777" w:rsidR="00147EA1" w:rsidRPr="00147EA1" w:rsidRDefault="00147EA1">
      <w:pPr>
        <w:rPr>
          <w:sz w:val="24"/>
        </w:rPr>
      </w:pPr>
    </w:p>
    <w:p w14:paraId="34BBF2CD" w14:textId="2E7C90AC" w:rsidR="00147EA1" w:rsidRPr="00CA2922" w:rsidRDefault="00147EA1">
      <w:pPr>
        <w:rPr>
          <w:sz w:val="24"/>
        </w:rPr>
      </w:pPr>
      <w:r w:rsidRPr="00CA2922">
        <w:rPr>
          <w:b/>
          <w:sz w:val="24"/>
        </w:rPr>
        <w:t>DATE:</w:t>
      </w:r>
      <w:r w:rsidRPr="00CA2922">
        <w:rPr>
          <w:sz w:val="24"/>
        </w:rPr>
        <w:tab/>
      </w:r>
      <w:r w:rsidRPr="00CA2922">
        <w:rPr>
          <w:sz w:val="24"/>
        </w:rPr>
        <w:tab/>
      </w:r>
      <w:r w:rsidR="00480CE9" w:rsidRPr="00CA2922">
        <w:rPr>
          <w:sz w:val="24"/>
        </w:rPr>
        <w:t xml:space="preserve">September </w:t>
      </w:r>
      <w:r w:rsidR="005A49D7">
        <w:rPr>
          <w:sz w:val="24"/>
        </w:rPr>
        <w:t>8</w:t>
      </w:r>
      <w:r w:rsidR="00816BD1" w:rsidRPr="00CA2922">
        <w:rPr>
          <w:sz w:val="24"/>
        </w:rPr>
        <w:t>, 2017</w:t>
      </w:r>
    </w:p>
    <w:p w14:paraId="295E6D8D" w14:textId="77777777" w:rsidR="00147EA1" w:rsidRPr="00CA2922" w:rsidRDefault="00147EA1">
      <w:pPr>
        <w:rPr>
          <w:sz w:val="24"/>
        </w:rPr>
      </w:pPr>
    </w:p>
    <w:p w14:paraId="269D9437" w14:textId="77777777" w:rsidR="00147EA1" w:rsidRPr="00CA2922" w:rsidRDefault="00147EA1">
      <w:pPr>
        <w:rPr>
          <w:sz w:val="24"/>
        </w:rPr>
      </w:pPr>
      <w:r w:rsidRPr="00CA2922">
        <w:rPr>
          <w:b/>
          <w:sz w:val="24"/>
        </w:rPr>
        <w:t>TO:</w:t>
      </w:r>
      <w:r w:rsidRPr="00CA2922">
        <w:rPr>
          <w:sz w:val="24"/>
        </w:rPr>
        <w:tab/>
      </w:r>
      <w:r w:rsidRPr="00CA2922">
        <w:rPr>
          <w:sz w:val="24"/>
        </w:rPr>
        <w:tab/>
        <w:t>IPMA-HR Executive Council</w:t>
      </w:r>
    </w:p>
    <w:p w14:paraId="064BBB3B" w14:textId="77777777" w:rsidR="00147EA1" w:rsidRPr="00CA2922" w:rsidRDefault="00147EA1">
      <w:pPr>
        <w:rPr>
          <w:sz w:val="24"/>
        </w:rPr>
      </w:pPr>
    </w:p>
    <w:p w14:paraId="225A7138" w14:textId="77777777" w:rsidR="00147EA1" w:rsidRPr="00CA2922" w:rsidRDefault="00147EA1">
      <w:pPr>
        <w:rPr>
          <w:sz w:val="24"/>
        </w:rPr>
      </w:pPr>
      <w:r w:rsidRPr="00CA2922">
        <w:rPr>
          <w:b/>
          <w:sz w:val="24"/>
        </w:rPr>
        <w:t>FROM:</w:t>
      </w:r>
      <w:r w:rsidRPr="00CA2922">
        <w:rPr>
          <w:sz w:val="24"/>
        </w:rPr>
        <w:tab/>
      </w:r>
      <w:r w:rsidRPr="00CA2922">
        <w:rPr>
          <w:sz w:val="24"/>
        </w:rPr>
        <w:tab/>
      </w:r>
      <w:r w:rsidR="00870A01" w:rsidRPr="00CA2922">
        <w:rPr>
          <w:sz w:val="24"/>
        </w:rPr>
        <w:t>Becky Salter</w:t>
      </w:r>
      <w:r w:rsidRPr="00CA2922">
        <w:rPr>
          <w:sz w:val="24"/>
        </w:rPr>
        <w:t>, IPMA-CP</w:t>
      </w:r>
      <w:r w:rsidR="00870A01" w:rsidRPr="00CA2922">
        <w:rPr>
          <w:sz w:val="24"/>
        </w:rPr>
        <w:t xml:space="preserve">, SHRM-SCP, </w:t>
      </w:r>
      <w:proofErr w:type="gramStart"/>
      <w:r w:rsidR="00870A01" w:rsidRPr="00CA2922">
        <w:rPr>
          <w:sz w:val="24"/>
        </w:rPr>
        <w:t>SPHR</w:t>
      </w:r>
      <w:proofErr w:type="gramEnd"/>
    </w:p>
    <w:p w14:paraId="02B64052" w14:textId="77777777" w:rsidR="00147EA1" w:rsidRPr="00CA2922" w:rsidRDefault="00147EA1">
      <w:pPr>
        <w:rPr>
          <w:sz w:val="24"/>
        </w:rPr>
      </w:pPr>
      <w:r w:rsidRPr="00CA2922">
        <w:rPr>
          <w:sz w:val="24"/>
        </w:rPr>
        <w:tab/>
      </w:r>
      <w:r w:rsidRPr="00CA2922">
        <w:rPr>
          <w:sz w:val="24"/>
        </w:rPr>
        <w:tab/>
        <w:t>Central Region Representative to the Executive Council</w:t>
      </w:r>
    </w:p>
    <w:p w14:paraId="24CE4E80" w14:textId="77777777" w:rsidR="00147EA1" w:rsidRPr="00CA2922" w:rsidRDefault="00147EA1">
      <w:pPr>
        <w:rPr>
          <w:sz w:val="24"/>
        </w:rPr>
      </w:pPr>
    </w:p>
    <w:p w14:paraId="19A64DA3" w14:textId="3315E0BC" w:rsidR="00147EA1" w:rsidRPr="00CA2922" w:rsidRDefault="00147EA1">
      <w:pPr>
        <w:rPr>
          <w:sz w:val="24"/>
        </w:rPr>
      </w:pPr>
      <w:r w:rsidRPr="00CA2922">
        <w:rPr>
          <w:b/>
          <w:sz w:val="24"/>
        </w:rPr>
        <w:t>SUBJECT:</w:t>
      </w:r>
      <w:r w:rsidRPr="00CA2922">
        <w:rPr>
          <w:sz w:val="24"/>
        </w:rPr>
        <w:tab/>
      </w:r>
      <w:r w:rsidR="00896B18" w:rsidRPr="00CA2922">
        <w:rPr>
          <w:sz w:val="24"/>
        </w:rPr>
        <w:t xml:space="preserve">IPMA-HR </w:t>
      </w:r>
      <w:r w:rsidRPr="00CA2922">
        <w:rPr>
          <w:sz w:val="24"/>
        </w:rPr>
        <w:t xml:space="preserve">Central Region Report – </w:t>
      </w:r>
      <w:r w:rsidR="004A354E" w:rsidRPr="00CA2922">
        <w:rPr>
          <w:sz w:val="24"/>
        </w:rPr>
        <w:t>September</w:t>
      </w:r>
      <w:r w:rsidRPr="00CA2922">
        <w:rPr>
          <w:sz w:val="24"/>
        </w:rPr>
        <w:t xml:space="preserve"> 201</w:t>
      </w:r>
      <w:r w:rsidR="00480CE9" w:rsidRPr="00CA2922">
        <w:rPr>
          <w:sz w:val="24"/>
        </w:rPr>
        <w:t>7</w:t>
      </w:r>
    </w:p>
    <w:p w14:paraId="1BFD151F" w14:textId="77777777" w:rsidR="00147EA1" w:rsidRPr="00CA2922" w:rsidRDefault="006943ED" w:rsidP="006943ED">
      <w:pPr>
        <w:pBdr>
          <w:bottom w:val="double" w:sz="4" w:space="1" w:color="auto"/>
        </w:pBdr>
        <w:tabs>
          <w:tab w:val="left" w:pos="990"/>
        </w:tabs>
        <w:rPr>
          <w:sz w:val="24"/>
        </w:rPr>
      </w:pPr>
      <w:r w:rsidRPr="00CA2922">
        <w:rPr>
          <w:sz w:val="24"/>
        </w:rPr>
        <w:tab/>
      </w:r>
    </w:p>
    <w:p w14:paraId="572014DC" w14:textId="77777777" w:rsidR="00147EA1" w:rsidRPr="00CA2922" w:rsidRDefault="00147EA1" w:rsidP="008F394A">
      <w:pPr>
        <w:jc w:val="both"/>
        <w:rPr>
          <w:sz w:val="24"/>
        </w:rPr>
      </w:pPr>
    </w:p>
    <w:p w14:paraId="04CD2A85" w14:textId="716E2F84" w:rsidR="00147EA1" w:rsidRPr="00CA2922" w:rsidRDefault="00147EA1" w:rsidP="008F394A">
      <w:pPr>
        <w:jc w:val="both"/>
        <w:rPr>
          <w:sz w:val="24"/>
        </w:rPr>
      </w:pPr>
      <w:r w:rsidRPr="00CA2922">
        <w:rPr>
          <w:sz w:val="24"/>
        </w:rPr>
        <w:t xml:space="preserve">This report summarizes the activities of the IPMA-HR Central Region </w:t>
      </w:r>
      <w:r w:rsidR="00C80FD4" w:rsidRPr="00CA2922">
        <w:rPr>
          <w:sz w:val="24"/>
        </w:rPr>
        <w:t xml:space="preserve">during the period from </w:t>
      </w:r>
      <w:r w:rsidR="004A354E" w:rsidRPr="00CA2922">
        <w:rPr>
          <w:sz w:val="24"/>
        </w:rPr>
        <w:t>March 201</w:t>
      </w:r>
      <w:r w:rsidR="00480CE9" w:rsidRPr="00CA2922">
        <w:rPr>
          <w:sz w:val="24"/>
        </w:rPr>
        <w:t>7</w:t>
      </w:r>
      <w:r w:rsidR="007D3F23" w:rsidRPr="00CA2922">
        <w:rPr>
          <w:sz w:val="24"/>
        </w:rPr>
        <w:t xml:space="preserve"> – </w:t>
      </w:r>
      <w:r w:rsidR="004A354E" w:rsidRPr="00CA2922">
        <w:rPr>
          <w:sz w:val="24"/>
        </w:rPr>
        <w:t>September</w:t>
      </w:r>
      <w:r w:rsidR="007D3F23" w:rsidRPr="00CA2922">
        <w:rPr>
          <w:sz w:val="24"/>
        </w:rPr>
        <w:t xml:space="preserve"> 201</w:t>
      </w:r>
      <w:r w:rsidR="00480CE9" w:rsidRPr="00CA2922">
        <w:rPr>
          <w:sz w:val="24"/>
        </w:rPr>
        <w:t>7</w:t>
      </w:r>
      <w:r w:rsidR="00C80FD4" w:rsidRPr="00CA2922">
        <w:rPr>
          <w:sz w:val="24"/>
        </w:rPr>
        <w:t>.</w:t>
      </w:r>
    </w:p>
    <w:p w14:paraId="4DE4E7B0" w14:textId="77777777" w:rsidR="00C80FD4" w:rsidRPr="00CA2922" w:rsidRDefault="00C80FD4" w:rsidP="008F394A">
      <w:pPr>
        <w:jc w:val="both"/>
        <w:rPr>
          <w:sz w:val="24"/>
        </w:rPr>
      </w:pPr>
    </w:p>
    <w:p w14:paraId="61992DB1" w14:textId="77777777" w:rsidR="00C80FD4" w:rsidRPr="00CA2922" w:rsidRDefault="00C80FD4" w:rsidP="008F394A">
      <w:pPr>
        <w:jc w:val="both"/>
        <w:rPr>
          <w:b/>
          <w:sz w:val="24"/>
          <w:u w:val="single"/>
        </w:rPr>
      </w:pPr>
      <w:r w:rsidRPr="00CA2922">
        <w:rPr>
          <w:b/>
          <w:sz w:val="24"/>
          <w:u w:val="single"/>
        </w:rPr>
        <w:t xml:space="preserve">CENTRAL REGION </w:t>
      </w:r>
      <w:r w:rsidR="007D3F23" w:rsidRPr="00CA2922">
        <w:rPr>
          <w:b/>
          <w:sz w:val="24"/>
          <w:u w:val="single"/>
        </w:rPr>
        <w:t>OFFICERS</w:t>
      </w:r>
    </w:p>
    <w:tbl>
      <w:tblPr>
        <w:tblStyle w:val="TableGrid"/>
        <w:tblW w:w="9566" w:type="dxa"/>
        <w:jc w:val="center"/>
        <w:tblLook w:val="04A0" w:firstRow="1" w:lastRow="0" w:firstColumn="1" w:lastColumn="0" w:noHBand="0" w:noVBand="1"/>
      </w:tblPr>
      <w:tblGrid>
        <w:gridCol w:w="1942"/>
        <w:gridCol w:w="1843"/>
        <w:gridCol w:w="3876"/>
        <w:gridCol w:w="1905"/>
      </w:tblGrid>
      <w:tr w:rsidR="00870A01" w:rsidRPr="00CA2922" w14:paraId="5CF03F1A" w14:textId="77777777" w:rsidTr="00870A01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C893" w14:textId="77777777" w:rsidR="00870A01" w:rsidRPr="00CA2922" w:rsidRDefault="00870A01">
            <w:pPr>
              <w:jc w:val="center"/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OFFICE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911C" w14:textId="77777777" w:rsidR="00870A01" w:rsidRPr="00CA2922" w:rsidRDefault="00870A01">
            <w:pPr>
              <w:jc w:val="center"/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NAME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B39F" w14:textId="77777777" w:rsidR="00870A01" w:rsidRPr="00CA2922" w:rsidRDefault="00870A01">
            <w:pPr>
              <w:jc w:val="center"/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CONTACT INFO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8313" w14:textId="77777777" w:rsidR="00870A01" w:rsidRPr="00CA2922" w:rsidRDefault="00870A01">
            <w:pPr>
              <w:jc w:val="center"/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TERM</w:t>
            </w:r>
          </w:p>
        </w:tc>
      </w:tr>
      <w:tr w:rsidR="004A354E" w:rsidRPr="00CA2922" w14:paraId="4AB5F0E9" w14:textId="77777777" w:rsidTr="004A354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A210" w14:textId="77777777" w:rsidR="004A354E" w:rsidRPr="00CA2922" w:rsidRDefault="004A354E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President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C94" w14:textId="70A37A8B" w:rsidR="004A354E" w:rsidRPr="00CA2922" w:rsidRDefault="00480CE9" w:rsidP="00B95842">
            <w:r w:rsidRPr="00CA2922">
              <w:t>Lori Briggs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4EE" w14:textId="77777777" w:rsidR="00480CE9" w:rsidRPr="00CA2922" w:rsidRDefault="00480CE9" w:rsidP="00B95842">
            <w:r w:rsidRPr="00CA2922">
              <w:t>Employee Management Services Division Manager</w:t>
            </w:r>
          </w:p>
          <w:p w14:paraId="3BC09F85" w14:textId="6AC9C664" w:rsidR="004A354E" w:rsidRPr="00CA2922" w:rsidRDefault="00480CE9" w:rsidP="00B95842">
            <w:r w:rsidRPr="00CA2922">
              <w:t>City of KCMO Aviation Department</w:t>
            </w:r>
          </w:p>
          <w:p w14:paraId="67B47E6A" w14:textId="503FC656" w:rsidR="004A354E" w:rsidRPr="00CA2922" w:rsidRDefault="00480CE9" w:rsidP="00B95842">
            <w:r w:rsidRPr="00CA2922">
              <w:t>816-243-3014</w:t>
            </w:r>
          </w:p>
          <w:p w14:paraId="1262A531" w14:textId="76299B9C" w:rsidR="004A354E" w:rsidRPr="00CA2922" w:rsidRDefault="00D1260E" w:rsidP="00480CE9">
            <w:hyperlink r:id="rId7" w:history="1">
              <w:r w:rsidR="00480CE9" w:rsidRPr="00CA2922">
                <w:rPr>
                  <w:rStyle w:val="Hyperlink"/>
                </w:rPr>
                <w:t>lori.briggs@kcmo.org</w:t>
              </w:r>
            </w:hyperlink>
            <w:r w:rsidR="00E80F22" w:rsidRPr="00CA2922">
              <w:t xml:space="preserve"> </w:t>
            </w:r>
            <w:r w:rsidR="004A354E" w:rsidRPr="00CA2922">
              <w:t>  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05DD" w14:textId="139A14F2" w:rsidR="004A354E" w:rsidRPr="00CA2922" w:rsidRDefault="004A354E" w:rsidP="00480CE9">
            <w:r w:rsidRPr="00CA2922">
              <w:t>July 201</w:t>
            </w:r>
            <w:r w:rsidR="00480CE9" w:rsidRPr="00CA2922">
              <w:t>7</w:t>
            </w:r>
            <w:r w:rsidRPr="00CA2922">
              <w:t xml:space="preserve"> – June 201</w:t>
            </w:r>
            <w:r w:rsidR="00480CE9" w:rsidRPr="00CA2922">
              <w:t>8</w:t>
            </w:r>
          </w:p>
        </w:tc>
      </w:tr>
      <w:tr w:rsidR="00480CE9" w:rsidRPr="00CA2922" w14:paraId="0574C434" w14:textId="77777777" w:rsidTr="00870A01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FDC6" w14:textId="631C0FE8" w:rsidR="00480CE9" w:rsidRPr="00CA2922" w:rsidRDefault="00480CE9" w:rsidP="00480CE9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Past President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7AAF" w14:textId="068EAC2E" w:rsidR="00480CE9" w:rsidRPr="00CA2922" w:rsidRDefault="00480CE9" w:rsidP="00480CE9">
            <w:r w:rsidRPr="00CA2922">
              <w:t xml:space="preserve">Charles </w:t>
            </w:r>
            <w:proofErr w:type="spellStart"/>
            <w:r w:rsidRPr="00CA2922">
              <w:t>Bernardy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B1E7" w14:textId="77777777" w:rsidR="00480CE9" w:rsidRPr="00CA2922" w:rsidRDefault="00480CE9" w:rsidP="00480CE9">
            <w:r w:rsidRPr="00CA2922">
              <w:t>Human Resources Manager</w:t>
            </w:r>
            <w:r w:rsidRPr="00CA2922">
              <w:br/>
              <w:t>City of Minneapolis, MN, HR Dept.</w:t>
            </w:r>
          </w:p>
          <w:p w14:paraId="0BA7ACA2" w14:textId="77777777" w:rsidR="00480CE9" w:rsidRPr="00CA2922" w:rsidRDefault="00480CE9" w:rsidP="00480CE9">
            <w:r w:rsidRPr="00CA2922">
              <w:t>612-673-3103</w:t>
            </w:r>
          </w:p>
          <w:p w14:paraId="3CE0BB2A" w14:textId="3A9681CB" w:rsidR="00480CE9" w:rsidRPr="00CA2922" w:rsidRDefault="00D1260E" w:rsidP="00480CE9">
            <w:hyperlink r:id="rId8" w:history="1">
              <w:r w:rsidR="00480CE9" w:rsidRPr="00CA2922">
                <w:rPr>
                  <w:rStyle w:val="Hyperlink"/>
                </w:rPr>
                <w:t>charles.bernardy@minneapolismn.gov</w:t>
              </w:r>
            </w:hyperlink>
            <w:r w:rsidR="00480CE9" w:rsidRPr="00CA2922">
              <w:t xml:space="preserve">   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DB1" w14:textId="49676CBB" w:rsidR="00480CE9" w:rsidRPr="00CA2922" w:rsidRDefault="00480CE9" w:rsidP="00480CE9">
            <w:r w:rsidRPr="00CA2922">
              <w:t>July 2017 – June 2018</w:t>
            </w:r>
          </w:p>
        </w:tc>
      </w:tr>
      <w:tr w:rsidR="004A354E" w:rsidRPr="00CA2922" w14:paraId="6E2E8392" w14:textId="77777777" w:rsidTr="004A354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BB81" w14:textId="77777777" w:rsidR="004A354E" w:rsidRPr="00CA2922" w:rsidRDefault="004A354E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President Elect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20B" w14:textId="112A2789" w:rsidR="004A354E" w:rsidRPr="00CA2922" w:rsidRDefault="00480CE9" w:rsidP="00B95842">
            <w:r w:rsidRPr="00CA2922">
              <w:t xml:space="preserve">Amy </w:t>
            </w:r>
            <w:proofErr w:type="spellStart"/>
            <w:r w:rsidRPr="00CA2922">
              <w:t>Strough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557" w14:textId="723BC13A" w:rsidR="004A354E" w:rsidRPr="00CA2922" w:rsidRDefault="00480CE9" w:rsidP="00B95842">
            <w:r w:rsidRPr="00CA2922">
              <w:t>Human Resources Manager</w:t>
            </w:r>
          </w:p>
          <w:p w14:paraId="7155602C" w14:textId="2822B14F" w:rsidR="004A354E" w:rsidRPr="00CA2922" w:rsidRDefault="004A354E" w:rsidP="00B95842">
            <w:r w:rsidRPr="00CA2922">
              <w:t xml:space="preserve">City of </w:t>
            </w:r>
            <w:r w:rsidR="00480CE9" w:rsidRPr="00CA2922">
              <w:t>Maryville, MO</w:t>
            </w:r>
          </w:p>
          <w:p w14:paraId="73576274" w14:textId="747998C1" w:rsidR="004A354E" w:rsidRPr="00CA2922" w:rsidRDefault="00480CE9" w:rsidP="00B95842">
            <w:r w:rsidRPr="00CA2922">
              <w:t>660-562-8002</w:t>
            </w:r>
          </w:p>
          <w:p w14:paraId="7A6900AF" w14:textId="520A246F" w:rsidR="004A354E" w:rsidRPr="00CA2922" w:rsidRDefault="00D1260E" w:rsidP="00480CE9">
            <w:hyperlink r:id="rId9" w:history="1">
              <w:r w:rsidR="00480CE9" w:rsidRPr="00CA2922">
                <w:rPr>
                  <w:rStyle w:val="Hyperlink"/>
                </w:rPr>
                <w:t>astrough@maryville.org</w:t>
              </w:r>
            </w:hyperlink>
            <w:r w:rsidR="00480CE9" w:rsidRPr="00CA2922">
              <w:t xml:space="preserve"> </w:t>
            </w:r>
            <w:r w:rsidR="00E80F22" w:rsidRPr="00CA2922">
              <w:t xml:space="preserve"> </w:t>
            </w:r>
            <w:r w:rsidR="00480CE9" w:rsidRPr="00CA2922"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637" w14:textId="43576BD9" w:rsidR="004A354E" w:rsidRPr="00CA2922" w:rsidRDefault="004A354E" w:rsidP="00480CE9">
            <w:r w:rsidRPr="00CA2922">
              <w:t>July 201</w:t>
            </w:r>
            <w:r w:rsidR="00480CE9" w:rsidRPr="00CA2922">
              <w:t>7</w:t>
            </w:r>
            <w:r w:rsidRPr="00CA2922">
              <w:t xml:space="preserve"> – June 201</w:t>
            </w:r>
            <w:r w:rsidR="00480CE9" w:rsidRPr="00CA2922">
              <w:t>8</w:t>
            </w:r>
          </w:p>
        </w:tc>
      </w:tr>
      <w:tr w:rsidR="004A354E" w:rsidRPr="00CA2922" w14:paraId="13552F90" w14:textId="77777777" w:rsidTr="004A354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5ED8" w14:textId="77777777" w:rsidR="004A354E" w:rsidRPr="00CA2922" w:rsidRDefault="004A354E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Treasurer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00A" w14:textId="7908E07B" w:rsidR="004A354E" w:rsidRPr="00CA2922" w:rsidRDefault="00480CE9">
            <w:r w:rsidRPr="00CA2922">
              <w:t xml:space="preserve">Sunshine </w:t>
            </w:r>
            <w:proofErr w:type="spellStart"/>
            <w:r w:rsidRPr="00CA2922">
              <w:t>Petrone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6FF" w14:textId="77777777" w:rsidR="00480CE9" w:rsidRPr="00CA2922" w:rsidRDefault="00480CE9">
            <w:r w:rsidRPr="00CA2922">
              <w:t>Human Resources Director</w:t>
            </w:r>
          </w:p>
          <w:p w14:paraId="01093A16" w14:textId="77777777" w:rsidR="00480CE9" w:rsidRPr="00CA2922" w:rsidRDefault="00480CE9">
            <w:r w:rsidRPr="00CA2922">
              <w:t>City of Lansing</w:t>
            </w:r>
          </w:p>
          <w:p w14:paraId="428E65A1" w14:textId="77777777" w:rsidR="00480CE9" w:rsidRPr="00CA2922" w:rsidRDefault="00480CE9" w:rsidP="00480CE9">
            <w:r w:rsidRPr="00CA2922">
              <w:t>913-727-2487</w:t>
            </w:r>
            <w:r w:rsidR="00EF2988" w:rsidRPr="00CA2922">
              <w:t xml:space="preserve"> </w:t>
            </w:r>
          </w:p>
          <w:p w14:paraId="2CC4351F" w14:textId="6BF2A338" w:rsidR="00E80F22" w:rsidRPr="00CA2922" w:rsidRDefault="00D1260E" w:rsidP="00480CE9">
            <w:hyperlink r:id="rId10" w:history="1">
              <w:r w:rsidR="00480CE9" w:rsidRPr="00CA2922">
                <w:rPr>
                  <w:rStyle w:val="Hyperlink"/>
                </w:rPr>
                <w:t>petrone@lansing.ks.us</w:t>
              </w:r>
            </w:hyperlink>
            <w:r w:rsidR="00E80F22" w:rsidRPr="00CA2922"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1F0" w14:textId="3A0FD1A9" w:rsidR="004A354E" w:rsidRPr="00CA2922" w:rsidRDefault="00EF2988" w:rsidP="00480CE9">
            <w:r w:rsidRPr="00CA2922">
              <w:t>July 201</w:t>
            </w:r>
            <w:r w:rsidR="00480CE9" w:rsidRPr="00CA2922">
              <w:t>7</w:t>
            </w:r>
            <w:r w:rsidRPr="00CA2922">
              <w:t xml:space="preserve"> – June 201</w:t>
            </w:r>
            <w:r w:rsidR="00480CE9" w:rsidRPr="00CA2922">
              <w:t>8</w:t>
            </w:r>
          </w:p>
        </w:tc>
      </w:tr>
      <w:tr w:rsidR="004A354E" w:rsidRPr="00CA2922" w14:paraId="41514871" w14:textId="77777777" w:rsidTr="00870A01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6607" w14:textId="5A060DF2" w:rsidR="004A354E" w:rsidRPr="00CA2922" w:rsidRDefault="004A354E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Secretary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F5A8" w14:textId="47EB3DAD" w:rsidR="004A354E" w:rsidRPr="00CA2922" w:rsidRDefault="00480CE9">
            <w:r w:rsidRPr="00CA2922">
              <w:t>Jennifer Gabbard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800" w14:textId="77777777" w:rsidR="00480CE9" w:rsidRPr="00CA2922" w:rsidRDefault="00AA7C62">
            <w:r w:rsidRPr="00CA2922">
              <w:t>Human Resources Manager</w:t>
            </w:r>
          </w:p>
          <w:p w14:paraId="7E72E08D" w14:textId="3FB2FC11" w:rsidR="00AA7C62" w:rsidRPr="00CA2922" w:rsidRDefault="00AA7C62">
            <w:r w:rsidRPr="00CA2922">
              <w:t>City of Shakopee, MN</w:t>
            </w:r>
          </w:p>
          <w:p w14:paraId="507CFD54" w14:textId="771FFB80" w:rsidR="00AA7C62" w:rsidRPr="00CA2922" w:rsidRDefault="00AA7C62">
            <w:r w:rsidRPr="00CA2922">
              <w:t>952-233-9312</w:t>
            </w:r>
          </w:p>
          <w:p w14:paraId="2E898DFB" w14:textId="067B0375" w:rsidR="004A354E" w:rsidRPr="00CA2922" w:rsidRDefault="00D1260E">
            <w:hyperlink r:id="rId11" w:history="1">
              <w:r w:rsidR="00480CE9" w:rsidRPr="00CA2922">
                <w:rPr>
                  <w:rStyle w:val="Hyperlink"/>
                </w:rPr>
                <w:t>jgabbard@shakopeemn.gov</w:t>
              </w:r>
            </w:hyperlink>
            <w:r w:rsidR="00480CE9" w:rsidRPr="00CA2922"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9D23" w14:textId="33EE1B66" w:rsidR="004A354E" w:rsidRPr="00CA2922" w:rsidRDefault="004A354E" w:rsidP="00480CE9">
            <w:r w:rsidRPr="00CA2922">
              <w:t>July 201</w:t>
            </w:r>
            <w:r w:rsidR="00480CE9" w:rsidRPr="00CA2922">
              <w:t>7</w:t>
            </w:r>
            <w:r w:rsidRPr="00CA2922">
              <w:t xml:space="preserve"> – June 201</w:t>
            </w:r>
            <w:r w:rsidR="00480CE9" w:rsidRPr="00CA2922">
              <w:t>8</w:t>
            </w:r>
          </w:p>
        </w:tc>
      </w:tr>
      <w:tr w:rsidR="004A354E" w:rsidRPr="00CA2922" w14:paraId="66E3D374" w14:textId="77777777" w:rsidTr="00870A01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F349" w14:textId="181D8639" w:rsidR="004A354E" w:rsidRPr="00CA2922" w:rsidRDefault="004A354E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Executive Council Representative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85C" w14:textId="77777777" w:rsidR="004A354E" w:rsidRPr="00CA2922" w:rsidRDefault="004A354E">
            <w:r w:rsidRPr="00CA2922">
              <w:t>Becky Salter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4064" w14:textId="77777777" w:rsidR="004A354E" w:rsidRPr="00CA2922" w:rsidRDefault="004A354E">
            <w:r w:rsidRPr="00CA2922">
              <w:t>Director of Human Resources</w:t>
            </w:r>
          </w:p>
          <w:p w14:paraId="577E168A" w14:textId="77777777" w:rsidR="004A354E" w:rsidRPr="00CA2922" w:rsidRDefault="004A354E">
            <w:r w:rsidRPr="00CA2922">
              <w:t>Johnson County, KS, HR Department</w:t>
            </w:r>
          </w:p>
          <w:p w14:paraId="1B33A0A6" w14:textId="77777777" w:rsidR="004A354E" w:rsidRPr="00CA2922" w:rsidRDefault="004A354E">
            <w:r w:rsidRPr="00CA2922">
              <w:t>(913) 715-1423</w:t>
            </w:r>
            <w:r w:rsidRPr="00CA2922">
              <w:br/>
            </w:r>
            <w:hyperlink r:id="rId12" w:history="1">
              <w:r w:rsidR="00E80F22" w:rsidRPr="00CA2922">
                <w:rPr>
                  <w:rStyle w:val="Hyperlink"/>
                </w:rPr>
                <w:t>rebecca.salter@jocogov.org</w:t>
              </w:r>
            </w:hyperlink>
            <w:r w:rsidR="00E80F22" w:rsidRPr="00CA2922"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C517" w14:textId="77777777" w:rsidR="004A354E" w:rsidRPr="00CA2922" w:rsidRDefault="004A354E">
            <w:r w:rsidRPr="00CA2922">
              <w:t>January 2016 – December 2018</w:t>
            </w:r>
          </w:p>
        </w:tc>
      </w:tr>
    </w:tbl>
    <w:p w14:paraId="4D33E9A6" w14:textId="77777777" w:rsidR="007816AE" w:rsidRPr="00CA2922" w:rsidRDefault="007816AE" w:rsidP="008F394A">
      <w:pPr>
        <w:jc w:val="both"/>
        <w:rPr>
          <w:sz w:val="24"/>
        </w:rPr>
      </w:pPr>
    </w:p>
    <w:p w14:paraId="5B975D58" w14:textId="77777777" w:rsidR="004011F1" w:rsidRPr="00CA2922" w:rsidRDefault="004011F1" w:rsidP="004011F1">
      <w:pPr>
        <w:jc w:val="both"/>
        <w:rPr>
          <w:b/>
          <w:sz w:val="24"/>
          <w:u w:val="single"/>
        </w:rPr>
      </w:pPr>
      <w:r w:rsidRPr="00CA2922">
        <w:rPr>
          <w:b/>
          <w:sz w:val="24"/>
          <w:u w:val="single"/>
        </w:rPr>
        <w:t>CENTRAL REGION CHAPTERS</w:t>
      </w:r>
    </w:p>
    <w:p w14:paraId="5019AD55" w14:textId="77777777" w:rsidR="00B72707" w:rsidRPr="00CA2922" w:rsidRDefault="00B72707" w:rsidP="004011F1">
      <w:pPr>
        <w:jc w:val="both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3"/>
        <w:gridCol w:w="2338"/>
        <w:gridCol w:w="4879"/>
      </w:tblGrid>
      <w:tr w:rsidR="00870A01" w:rsidRPr="00CA2922" w14:paraId="18EDF082" w14:textId="77777777" w:rsidTr="00816BD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A48C" w14:textId="77777777" w:rsidR="00870A01" w:rsidRPr="00CA2922" w:rsidRDefault="00870A01">
            <w:pPr>
              <w:jc w:val="center"/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CHAPTER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7A75" w14:textId="77777777" w:rsidR="00870A01" w:rsidRPr="00CA2922" w:rsidRDefault="00870A01">
            <w:pPr>
              <w:jc w:val="center"/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PRESIDENT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AE0D" w14:textId="77777777" w:rsidR="00870A01" w:rsidRPr="00CA2922" w:rsidRDefault="00870A01">
            <w:pPr>
              <w:jc w:val="center"/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CONTACT INFO</w:t>
            </w:r>
          </w:p>
        </w:tc>
      </w:tr>
      <w:tr w:rsidR="00870A01" w:rsidRPr="00CA2922" w14:paraId="336D6316" w14:textId="77777777" w:rsidTr="00134993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5F26" w14:textId="39DC3974" w:rsidR="00870A01" w:rsidRPr="00CA2922" w:rsidRDefault="00870A01" w:rsidP="00073248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Greater Dayton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304A" w14:textId="78FF9D74" w:rsidR="00A914C7" w:rsidRPr="00CA2922" w:rsidRDefault="00B72707">
            <w:r w:rsidRPr="00CA2922">
              <w:t>Mary Kinney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CC31" w14:textId="77777777" w:rsidR="003A0FF8" w:rsidRPr="00CA2922" w:rsidRDefault="00B80707">
            <w:r w:rsidRPr="00CA2922">
              <w:t>USAF</w:t>
            </w:r>
          </w:p>
          <w:p w14:paraId="09C117BB" w14:textId="77777777" w:rsidR="00B80707" w:rsidRPr="00CA2922" w:rsidRDefault="00B80707">
            <w:proofErr w:type="spellStart"/>
            <w:r w:rsidRPr="00CA2922">
              <w:t>Mainville</w:t>
            </w:r>
            <w:proofErr w:type="spellEnd"/>
            <w:r w:rsidRPr="00CA2922">
              <w:t>, OH</w:t>
            </w:r>
          </w:p>
          <w:p w14:paraId="64D127DB" w14:textId="77777777" w:rsidR="00B80707" w:rsidRPr="00CA2922" w:rsidRDefault="00B80707">
            <w:r w:rsidRPr="00CA2922">
              <w:t>937-477-9153</w:t>
            </w:r>
          </w:p>
          <w:p w14:paraId="613117DD" w14:textId="4CB42CE3" w:rsidR="00B80707" w:rsidRPr="00CA2922" w:rsidRDefault="00D1260E">
            <w:hyperlink r:id="rId13" w:history="1">
              <w:r w:rsidR="00B80707" w:rsidRPr="00CA2922">
                <w:rPr>
                  <w:rStyle w:val="Hyperlink"/>
                </w:rPr>
                <w:t>marylkinney@gmail.com</w:t>
              </w:r>
            </w:hyperlink>
            <w:r w:rsidR="00B80707" w:rsidRPr="00CA2922">
              <w:t xml:space="preserve"> </w:t>
            </w:r>
          </w:p>
        </w:tc>
      </w:tr>
      <w:tr w:rsidR="00870A01" w:rsidRPr="00CA2922" w14:paraId="1CEE1E46" w14:textId="77777777" w:rsidTr="00134993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08C1" w14:textId="46F2F1E5" w:rsidR="00870A01" w:rsidRPr="00CA2922" w:rsidRDefault="00D37B12" w:rsidP="00073248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Greater Illinois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8BB6" w14:textId="15546901" w:rsidR="002F6FB7" w:rsidRPr="00CA2922" w:rsidRDefault="00816BD1" w:rsidP="00816BD1">
            <w:pPr>
              <w:rPr>
                <w:i/>
              </w:rPr>
            </w:pPr>
            <w:r w:rsidRPr="00CA2922">
              <w:t>Karen O’Neill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CFCD" w14:textId="77777777" w:rsidR="00792EA7" w:rsidRPr="00CA2922" w:rsidRDefault="00792EA7">
            <w:r w:rsidRPr="00CA2922">
              <w:t>HR Generalist</w:t>
            </w:r>
          </w:p>
          <w:p w14:paraId="021F966B" w14:textId="77777777" w:rsidR="00870A01" w:rsidRPr="00CA2922" w:rsidRDefault="00D37B12">
            <w:r w:rsidRPr="00CA2922">
              <w:t>Peoria County</w:t>
            </w:r>
            <w:r w:rsidR="00870A01" w:rsidRPr="00CA2922">
              <w:t>, IL</w:t>
            </w:r>
          </w:p>
          <w:p w14:paraId="10DA3D6C" w14:textId="22FD269B" w:rsidR="00870A01" w:rsidRPr="00CA2922" w:rsidRDefault="00870A01">
            <w:r w:rsidRPr="00CA2922">
              <w:t>309-</w:t>
            </w:r>
            <w:r w:rsidR="00D37B12" w:rsidRPr="00CA2922">
              <w:t>672-6914</w:t>
            </w:r>
          </w:p>
          <w:p w14:paraId="1F7314B5" w14:textId="41619AED" w:rsidR="00870A01" w:rsidRPr="00CA2922" w:rsidRDefault="00D1260E" w:rsidP="00F1349B">
            <w:hyperlink r:id="rId14" w:history="1">
              <w:r w:rsidR="00F1349B" w:rsidRPr="00CA2922">
                <w:rPr>
                  <w:rStyle w:val="Hyperlink"/>
                </w:rPr>
                <w:t>koneill@peoriacounty.org</w:t>
              </w:r>
            </w:hyperlink>
            <w:r w:rsidR="00F1349B" w:rsidRPr="00CA2922">
              <w:t xml:space="preserve"> </w:t>
            </w:r>
          </w:p>
        </w:tc>
      </w:tr>
      <w:tr w:rsidR="00870A01" w:rsidRPr="00CA2922" w14:paraId="47C3C5B9" w14:textId="77777777" w:rsidTr="00134993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37F2" w14:textId="5E3E9C40" w:rsidR="00870A01" w:rsidRPr="00CA2922" w:rsidRDefault="00870A01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Greater Kansas City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3AEB" w14:textId="3DC2D19A" w:rsidR="00870A01" w:rsidRPr="00CA2922" w:rsidRDefault="006044A0">
            <w:r w:rsidRPr="00CA2922">
              <w:t>Rebecca Salter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3AE4" w14:textId="77777777" w:rsidR="00870A01" w:rsidRPr="00CA2922" w:rsidRDefault="00870A01">
            <w:r w:rsidRPr="00CA2922">
              <w:t>Human Resources Director</w:t>
            </w:r>
          </w:p>
          <w:p w14:paraId="05FFF76D" w14:textId="484B5F1D" w:rsidR="00870A01" w:rsidRPr="00CA2922" w:rsidRDefault="006044A0" w:rsidP="006044A0">
            <w:r w:rsidRPr="00CA2922">
              <w:t>Johnson County</w:t>
            </w:r>
            <w:r w:rsidR="00870A01" w:rsidRPr="00CA2922">
              <w:t>, KS</w:t>
            </w:r>
            <w:r w:rsidR="00870A01" w:rsidRPr="00CA2922">
              <w:br/>
              <w:t>913-</w:t>
            </w:r>
            <w:r w:rsidRPr="00CA2922">
              <w:t>715-1423</w:t>
            </w:r>
            <w:r w:rsidR="00870A01" w:rsidRPr="00CA2922">
              <w:br/>
            </w:r>
            <w:hyperlink r:id="rId15" w:history="1">
              <w:r w:rsidRPr="00CA2922">
                <w:rPr>
                  <w:rStyle w:val="Hyperlink"/>
                </w:rPr>
                <w:t>rebecca.salter@jocogov.org</w:t>
              </w:r>
            </w:hyperlink>
            <w:r w:rsidRPr="00CA2922">
              <w:t xml:space="preserve"> </w:t>
            </w:r>
          </w:p>
        </w:tc>
      </w:tr>
      <w:tr w:rsidR="00870A01" w:rsidRPr="00CA2922" w14:paraId="52EB015E" w14:textId="77777777" w:rsidTr="00134993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1BBB" w14:textId="77777777" w:rsidR="00870A01" w:rsidRPr="00CA2922" w:rsidRDefault="00870A01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Greater St. Louis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A063" w14:textId="77777777" w:rsidR="00870A01" w:rsidRPr="00CA2922" w:rsidRDefault="00FA1040">
            <w:r w:rsidRPr="00CA2922">
              <w:t>Sonya</w:t>
            </w:r>
            <w:r w:rsidR="00DE1981" w:rsidRPr="00CA2922">
              <w:t xml:space="preserve"> D. Brooks-White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CC6E" w14:textId="77777777" w:rsidR="00DE1981" w:rsidRPr="00CA2922" w:rsidRDefault="00870A01">
            <w:r w:rsidRPr="00CA2922">
              <w:t xml:space="preserve">Human Resources </w:t>
            </w:r>
            <w:r w:rsidR="00DE1981" w:rsidRPr="00CA2922">
              <w:t>Director</w:t>
            </w:r>
          </w:p>
          <w:p w14:paraId="60BD8953" w14:textId="77777777" w:rsidR="00DE1981" w:rsidRPr="00CA2922" w:rsidRDefault="00DE1981" w:rsidP="00DE1981">
            <w:r w:rsidRPr="00CA2922">
              <w:t xml:space="preserve">City of Florissant </w:t>
            </w:r>
          </w:p>
          <w:p w14:paraId="624A2E9C" w14:textId="77777777" w:rsidR="00870A01" w:rsidRPr="00CA2922" w:rsidRDefault="00DE1981">
            <w:r w:rsidRPr="00CA2922">
              <w:t>314-839-7626</w:t>
            </w:r>
            <w:r w:rsidR="00870A01" w:rsidRPr="00CA2922">
              <w:br/>
            </w:r>
            <w:hyperlink r:id="rId16" w:history="1">
              <w:r w:rsidR="00A914C7" w:rsidRPr="00CA2922">
                <w:rPr>
                  <w:rStyle w:val="Hyperlink"/>
                </w:rPr>
                <w:t>swhite@florissantmo.com</w:t>
              </w:r>
            </w:hyperlink>
            <w:r w:rsidR="00A914C7" w:rsidRPr="00CA2922">
              <w:t xml:space="preserve"> </w:t>
            </w:r>
          </w:p>
        </w:tc>
      </w:tr>
      <w:tr w:rsidR="00870A01" w:rsidRPr="00CA2922" w14:paraId="32EB8753" w14:textId="77777777" w:rsidTr="00134993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662A" w14:textId="77777777" w:rsidR="00870A01" w:rsidRPr="00CA2922" w:rsidRDefault="00870A01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Kansas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2C21" w14:textId="5F7F8775" w:rsidR="00870A01" w:rsidRPr="00CA2922" w:rsidRDefault="00B72707">
            <w:r w:rsidRPr="00CA2922">
              <w:t>Jenny Turner</w:t>
            </w:r>
          </w:p>
          <w:p w14:paraId="46B5C3C8" w14:textId="77777777" w:rsidR="00870A01" w:rsidRPr="00CA2922" w:rsidRDefault="00870A01"/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A03C" w14:textId="37260C47" w:rsidR="00870A01" w:rsidRPr="00CA2922" w:rsidRDefault="00A746C8">
            <w:r w:rsidRPr="00CA2922">
              <w:t xml:space="preserve">City of </w:t>
            </w:r>
            <w:r w:rsidR="00B72707" w:rsidRPr="00CA2922">
              <w:t>Derby, KS</w:t>
            </w:r>
          </w:p>
          <w:p w14:paraId="1511B816" w14:textId="54F294DE" w:rsidR="00B80707" w:rsidRPr="00CA2922" w:rsidRDefault="00B80707">
            <w:r w:rsidRPr="00CA2922">
              <w:t>316-788-1510</w:t>
            </w:r>
          </w:p>
          <w:p w14:paraId="5CB550D9" w14:textId="65E392CD" w:rsidR="003A0FF8" w:rsidRPr="00CA2922" w:rsidRDefault="00D1260E" w:rsidP="00B72707">
            <w:hyperlink r:id="rId17" w:history="1">
              <w:r w:rsidR="00B72707" w:rsidRPr="00CA2922">
                <w:rPr>
                  <w:rStyle w:val="Hyperlink"/>
                </w:rPr>
                <w:t>jennyturner@derbyweb.com</w:t>
              </w:r>
            </w:hyperlink>
            <w:r w:rsidR="00A746C8" w:rsidRPr="00CA2922">
              <w:t xml:space="preserve"> </w:t>
            </w:r>
            <w:r w:rsidR="003A0FF8" w:rsidRPr="00CA2922">
              <w:t xml:space="preserve"> </w:t>
            </w:r>
            <w:r w:rsidR="00A746C8" w:rsidRPr="00CA2922">
              <w:t xml:space="preserve"> </w:t>
            </w:r>
          </w:p>
        </w:tc>
      </w:tr>
      <w:tr w:rsidR="00161E78" w:rsidRPr="00CA2922" w14:paraId="3C45A585" w14:textId="77777777" w:rsidTr="00816BD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3439C" w14:textId="77777777" w:rsidR="00161E78" w:rsidRPr="00CA2922" w:rsidRDefault="00161E78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Michigan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3583F3" w14:textId="77777777" w:rsidR="004A6679" w:rsidRPr="00CA2922" w:rsidRDefault="00E80F22" w:rsidP="00E80F22">
            <w:r w:rsidRPr="00CA2922">
              <w:rPr>
                <w:i/>
              </w:rPr>
              <w:t>(Not actively meeting)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3D7AB" w14:textId="77777777" w:rsidR="00161E78" w:rsidRPr="00CA2922" w:rsidRDefault="00161E78" w:rsidP="002F6FB7"/>
        </w:tc>
      </w:tr>
      <w:tr w:rsidR="00870A01" w:rsidRPr="00CA2922" w14:paraId="722597BD" w14:textId="77777777" w:rsidTr="00134993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B675" w14:textId="77777777" w:rsidR="00870A01" w:rsidRPr="00CA2922" w:rsidRDefault="00870A01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Minnesota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89DC" w14:textId="301B2ABC" w:rsidR="00870A01" w:rsidRPr="00CA2922" w:rsidRDefault="00B72707" w:rsidP="00A914C7">
            <w:r w:rsidRPr="00CA2922">
              <w:t>Alecia Rose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F1D2" w14:textId="77777777" w:rsidR="00C64BF1" w:rsidRDefault="00C64BF1">
            <w:r>
              <w:t>Human Resources and Support Services Manager</w:t>
            </w:r>
          </w:p>
          <w:p w14:paraId="36ABD215" w14:textId="266D19FB" w:rsidR="00442137" w:rsidRPr="00CA2922" w:rsidRDefault="00442137">
            <w:r w:rsidRPr="00CA2922">
              <w:t xml:space="preserve">City of </w:t>
            </w:r>
            <w:r w:rsidR="00B72707" w:rsidRPr="00CA2922">
              <w:t>Eden Prairie, MN</w:t>
            </w:r>
          </w:p>
          <w:p w14:paraId="78A74711" w14:textId="7ED32BA6" w:rsidR="00442137" w:rsidRPr="00CA2922" w:rsidRDefault="00B72707">
            <w:r w:rsidRPr="00CA2922">
              <w:t>952-949-8437</w:t>
            </w:r>
          </w:p>
          <w:p w14:paraId="445E5667" w14:textId="5161C134" w:rsidR="003A0FF8" w:rsidRPr="00CA2922" w:rsidRDefault="00D1260E" w:rsidP="00B72707">
            <w:hyperlink r:id="rId18" w:history="1">
              <w:r w:rsidR="00B72707" w:rsidRPr="00CA2922">
                <w:rPr>
                  <w:rStyle w:val="Hyperlink"/>
                </w:rPr>
                <w:t>arose@edenprairie.org</w:t>
              </w:r>
            </w:hyperlink>
            <w:r w:rsidR="00B72707" w:rsidRPr="00CA2922">
              <w:t xml:space="preserve"> </w:t>
            </w:r>
            <w:r w:rsidR="00B72707" w:rsidRPr="00CA2922">
              <w:rPr>
                <w:rStyle w:val="Hyperlink"/>
              </w:rPr>
              <w:t xml:space="preserve"> </w:t>
            </w:r>
            <w:r w:rsidR="00442137" w:rsidRPr="00CA2922">
              <w:t xml:space="preserve"> </w:t>
            </w:r>
          </w:p>
        </w:tc>
      </w:tr>
      <w:tr w:rsidR="00816BD1" w:rsidRPr="00CA2922" w14:paraId="4B951C3D" w14:textId="77777777" w:rsidTr="006044A0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2433" w14:textId="00DCD9F6" w:rsidR="00816BD1" w:rsidRPr="00CA2922" w:rsidRDefault="00816BD1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Northern Ohio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5847" w14:textId="6E3785A1" w:rsidR="00816BD1" w:rsidRPr="00CA2922" w:rsidRDefault="006044A0">
            <w:r w:rsidRPr="00CA2922">
              <w:t>Betsy McCafferty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C7AC" w14:textId="77777777" w:rsidR="006044A0" w:rsidRPr="00CA2922" w:rsidRDefault="006044A0">
            <w:r w:rsidRPr="00CA2922">
              <w:t>Human Resources Director</w:t>
            </w:r>
          </w:p>
          <w:p w14:paraId="2F948164" w14:textId="3BFFA9E0" w:rsidR="00816BD1" w:rsidRPr="00CA2922" w:rsidRDefault="00816BD1">
            <w:r w:rsidRPr="00CA2922">
              <w:t xml:space="preserve">Cuyahoga </w:t>
            </w:r>
            <w:r w:rsidR="006044A0" w:rsidRPr="00CA2922">
              <w:t>Metropolitan Housing Authority</w:t>
            </w:r>
          </w:p>
          <w:p w14:paraId="22E879CB" w14:textId="026091DC" w:rsidR="00816BD1" w:rsidRPr="00CA2922" w:rsidRDefault="00D1260E" w:rsidP="006044A0">
            <w:hyperlink r:id="rId19" w:history="1">
              <w:r w:rsidR="006044A0" w:rsidRPr="00CA2922">
                <w:rPr>
                  <w:rStyle w:val="Hyperlink"/>
                </w:rPr>
                <w:t>mccaffertyb@cmha.net</w:t>
              </w:r>
            </w:hyperlink>
          </w:p>
        </w:tc>
      </w:tr>
      <w:tr w:rsidR="00870A01" w:rsidRPr="00CA2922" w14:paraId="080287A4" w14:textId="77777777" w:rsidTr="00134993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328B" w14:textId="500CEE65" w:rsidR="00870A01" w:rsidRPr="00CA2922" w:rsidRDefault="00870A01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Wisconsin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C4EF" w14:textId="7970CCC1" w:rsidR="00870A01" w:rsidRPr="00CA2922" w:rsidRDefault="00C64BF1" w:rsidP="00B80707">
            <w:pPr>
              <w:tabs>
                <w:tab w:val="right" w:pos="2122"/>
              </w:tabs>
            </w:pPr>
            <w:r>
              <w:t>Erika Ryerson</w:t>
            </w:r>
            <w:r w:rsidR="00B80707" w:rsidRPr="00CA2922">
              <w:tab/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AE68" w14:textId="02CD881D" w:rsidR="00A746C8" w:rsidRDefault="00C64BF1">
            <w:r>
              <w:t>HR Specialist Sr.</w:t>
            </w:r>
          </w:p>
          <w:p w14:paraId="21EB6DB8" w14:textId="3A7B326B" w:rsidR="00C64BF1" w:rsidRPr="00CA2922" w:rsidRDefault="00C64BF1">
            <w:r>
              <w:t>DWD Bureau of Human Resources Services</w:t>
            </w:r>
          </w:p>
          <w:p w14:paraId="4BB580EA" w14:textId="7D88C9E3" w:rsidR="00442137" w:rsidRPr="00CA2922" w:rsidRDefault="00C64BF1">
            <w:r>
              <w:t>608-266-3321</w:t>
            </w:r>
          </w:p>
          <w:p w14:paraId="0D1F6215" w14:textId="2FF907FA" w:rsidR="00870A01" w:rsidRPr="00CA2922" w:rsidRDefault="00C64BF1" w:rsidP="00C64BF1">
            <w:r w:rsidRPr="00C64BF1">
              <w:t>e</w:t>
            </w:r>
            <w:r>
              <w:t>rikaJ.Ryerson@dwd.wisconsin.gov</w:t>
            </w:r>
            <w:r w:rsidR="00442137" w:rsidRPr="00CA2922">
              <w:t xml:space="preserve"> </w:t>
            </w:r>
            <w:r w:rsidR="00A914C7" w:rsidRPr="00CA2922">
              <w:t xml:space="preserve"> </w:t>
            </w:r>
          </w:p>
        </w:tc>
      </w:tr>
    </w:tbl>
    <w:p w14:paraId="5E3E321D" w14:textId="5FDCF3A0" w:rsidR="00870A01" w:rsidRPr="00CA2922" w:rsidRDefault="00870A01" w:rsidP="004011F1">
      <w:pPr>
        <w:jc w:val="both"/>
        <w:rPr>
          <w:sz w:val="24"/>
        </w:rPr>
      </w:pPr>
    </w:p>
    <w:p w14:paraId="7EF688F5" w14:textId="33C94292" w:rsidR="00E1698E" w:rsidRPr="00CA2922" w:rsidRDefault="00D1260E" w:rsidP="00890DF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5</w:t>
      </w:r>
      <w:r w:rsidR="00E1698E" w:rsidRPr="00CA2922">
        <w:rPr>
          <w:b/>
          <w:sz w:val="24"/>
          <w:u w:val="single"/>
        </w:rPr>
        <w:t>01(c</w:t>
      </w:r>
      <w:proofErr w:type="gramStart"/>
      <w:r w:rsidR="00E1698E" w:rsidRPr="00CA2922">
        <w:rPr>
          <w:b/>
          <w:sz w:val="24"/>
          <w:u w:val="single"/>
        </w:rPr>
        <w:t>)3</w:t>
      </w:r>
      <w:proofErr w:type="gramEnd"/>
      <w:r w:rsidR="00E1698E" w:rsidRPr="00CA2922">
        <w:rPr>
          <w:b/>
          <w:sz w:val="24"/>
          <w:u w:val="single"/>
        </w:rPr>
        <w:t xml:space="preserve"> STATUS UPDATE</w:t>
      </w:r>
    </w:p>
    <w:p w14:paraId="07ABA18E" w14:textId="77777777" w:rsidR="00E1698E" w:rsidRPr="00CA2922" w:rsidRDefault="00E1698E" w:rsidP="00890DF0">
      <w:pPr>
        <w:jc w:val="both"/>
        <w:rPr>
          <w:b/>
          <w:sz w:val="24"/>
          <w:u w:val="single"/>
        </w:rPr>
      </w:pPr>
    </w:p>
    <w:p w14:paraId="5E616866" w14:textId="3009E9EE" w:rsidR="00E1698E" w:rsidRPr="00CA2922" w:rsidRDefault="00E1698E" w:rsidP="00890DF0">
      <w:pPr>
        <w:jc w:val="both"/>
        <w:rPr>
          <w:sz w:val="24"/>
        </w:rPr>
      </w:pPr>
      <w:r w:rsidRPr="00CA2922">
        <w:rPr>
          <w:sz w:val="24"/>
        </w:rPr>
        <w:t>The Region President has reached out to a law firm in Minnesota that specializes in incorporation and tax law.  Initial conversations have projected fees that appear to be closer to the original $2,000 esti</w:t>
      </w:r>
      <w:bookmarkStart w:id="0" w:name="_GoBack"/>
      <w:bookmarkEnd w:id="0"/>
      <w:r w:rsidRPr="00CA2922">
        <w:rPr>
          <w:sz w:val="24"/>
        </w:rPr>
        <w:t>mate received from National.  During this initial discussion, the attorney provided guidance that IPMA-HR Central Region may mirror a 501(c</w:t>
      </w:r>
      <w:proofErr w:type="gramStart"/>
      <w:r w:rsidRPr="00CA2922">
        <w:rPr>
          <w:sz w:val="24"/>
        </w:rPr>
        <w:t>)6</w:t>
      </w:r>
      <w:proofErr w:type="gramEnd"/>
      <w:r w:rsidRPr="00CA2922">
        <w:rPr>
          <w:sz w:val="24"/>
        </w:rPr>
        <w:t xml:space="preserve"> more closely than a 501(c)3.  </w:t>
      </w:r>
    </w:p>
    <w:p w14:paraId="59EF0A83" w14:textId="77777777" w:rsidR="00E1698E" w:rsidRPr="00CA2922" w:rsidRDefault="00E1698E" w:rsidP="00890DF0">
      <w:pPr>
        <w:jc w:val="both"/>
        <w:rPr>
          <w:b/>
          <w:sz w:val="24"/>
          <w:u w:val="single"/>
        </w:rPr>
      </w:pPr>
    </w:p>
    <w:p w14:paraId="6584E528" w14:textId="52F121D4" w:rsidR="00890DF0" w:rsidRPr="00CA2922" w:rsidRDefault="00890DF0" w:rsidP="00890DF0">
      <w:pPr>
        <w:jc w:val="both"/>
        <w:rPr>
          <w:b/>
          <w:sz w:val="24"/>
          <w:u w:val="single"/>
        </w:rPr>
      </w:pPr>
      <w:r w:rsidRPr="00CA2922">
        <w:rPr>
          <w:b/>
          <w:sz w:val="24"/>
          <w:u w:val="single"/>
        </w:rPr>
        <w:lastRenderedPageBreak/>
        <w:t>2017 CENTRAL REGION TRAINING CONFERENCE</w:t>
      </w:r>
    </w:p>
    <w:p w14:paraId="36582AF0" w14:textId="77777777" w:rsidR="00890DF0" w:rsidRPr="00CA2922" w:rsidRDefault="00890DF0" w:rsidP="00890DF0">
      <w:pPr>
        <w:jc w:val="both"/>
        <w:rPr>
          <w:sz w:val="24"/>
        </w:rPr>
      </w:pPr>
    </w:p>
    <w:p w14:paraId="6F74193E" w14:textId="4526971E" w:rsidR="00890DF0" w:rsidRPr="00CA2922" w:rsidRDefault="00890DF0" w:rsidP="00890DF0">
      <w:pPr>
        <w:jc w:val="both"/>
        <w:rPr>
          <w:sz w:val="24"/>
        </w:rPr>
      </w:pPr>
      <w:r w:rsidRPr="00CA2922">
        <w:rPr>
          <w:sz w:val="24"/>
        </w:rPr>
        <w:t>The 8</w:t>
      </w:r>
      <w:r w:rsidR="00B80707" w:rsidRPr="00CA2922">
        <w:rPr>
          <w:sz w:val="24"/>
        </w:rPr>
        <w:t>2</w:t>
      </w:r>
      <w:r w:rsidR="00B80707" w:rsidRPr="00CA2922">
        <w:rPr>
          <w:sz w:val="24"/>
          <w:vertAlign w:val="superscript"/>
        </w:rPr>
        <w:t>nd</w:t>
      </w:r>
      <w:r w:rsidR="00B80707" w:rsidRPr="00CA2922">
        <w:rPr>
          <w:sz w:val="24"/>
        </w:rPr>
        <w:t xml:space="preserve"> </w:t>
      </w:r>
      <w:r w:rsidRPr="00CA2922">
        <w:rPr>
          <w:sz w:val="24"/>
        </w:rPr>
        <w:t xml:space="preserve">Annual Central Region Training Conference will be held June </w:t>
      </w:r>
      <w:r w:rsidR="00B80707" w:rsidRPr="00CA2922">
        <w:rPr>
          <w:sz w:val="24"/>
        </w:rPr>
        <w:t>24 - 27</w:t>
      </w:r>
      <w:r w:rsidRPr="00CA2922">
        <w:rPr>
          <w:sz w:val="24"/>
        </w:rPr>
        <w:t>, 201</w:t>
      </w:r>
      <w:r w:rsidR="00B80707" w:rsidRPr="00CA2922">
        <w:rPr>
          <w:sz w:val="24"/>
        </w:rPr>
        <w:t>8</w:t>
      </w:r>
      <w:r w:rsidRPr="00CA2922">
        <w:rPr>
          <w:sz w:val="24"/>
        </w:rPr>
        <w:t xml:space="preserve"> at </w:t>
      </w:r>
      <w:r w:rsidR="00B80707" w:rsidRPr="00CA2922">
        <w:rPr>
          <w:sz w:val="24"/>
        </w:rPr>
        <w:t>T</w:t>
      </w:r>
      <w:r w:rsidRPr="00CA2922">
        <w:rPr>
          <w:sz w:val="24"/>
        </w:rPr>
        <w:t xml:space="preserve">he </w:t>
      </w:r>
      <w:r w:rsidR="00B80707" w:rsidRPr="00CA2922">
        <w:rPr>
          <w:sz w:val="24"/>
        </w:rPr>
        <w:t>Concourse of Madison in Madison, Wisconsin</w:t>
      </w:r>
      <w:r w:rsidRPr="00CA2922">
        <w:rPr>
          <w:sz w:val="24"/>
        </w:rPr>
        <w:t xml:space="preserve">.  The website is live and hotel is confirmed.  </w:t>
      </w:r>
    </w:p>
    <w:p w14:paraId="53F95A7B" w14:textId="77777777" w:rsidR="00870A01" w:rsidRPr="00CA2922" w:rsidRDefault="00870A01" w:rsidP="008F394A">
      <w:pPr>
        <w:jc w:val="both"/>
        <w:rPr>
          <w:sz w:val="24"/>
        </w:rPr>
      </w:pPr>
    </w:p>
    <w:p w14:paraId="2010FD5F" w14:textId="007B6BAB" w:rsidR="00851EBD" w:rsidRPr="00CA2922" w:rsidRDefault="00851EBD" w:rsidP="00851EBD">
      <w:pPr>
        <w:numPr>
          <w:ilvl w:val="0"/>
          <w:numId w:val="2"/>
        </w:numPr>
        <w:jc w:val="both"/>
        <w:rPr>
          <w:sz w:val="24"/>
        </w:rPr>
      </w:pPr>
      <w:r w:rsidRPr="00CA2922">
        <w:rPr>
          <w:b/>
          <w:sz w:val="24"/>
        </w:rPr>
        <w:t>Registrations:</w:t>
      </w:r>
      <w:r w:rsidRPr="00CA2922">
        <w:rPr>
          <w:sz w:val="24"/>
        </w:rPr>
        <w:t xml:space="preserve"> </w:t>
      </w:r>
      <w:r w:rsidR="008F0DAD" w:rsidRPr="00CA2922">
        <w:rPr>
          <w:sz w:val="24"/>
        </w:rPr>
        <w:t xml:space="preserve"> </w:t>
      </w:r>
      <w:r w:rsidR="00E77939" w:rsidRPr="00CA2922">
        <w:rPr>
          <w:sz w:val="24"/>
        </w:rPr>
        <w:t xml:space="preserve">Registration </w:t>
      </w:r>
      <w:r w:rsidR="00B80707" w:rsidRPr="00CA2922">
        <w:rPr>
          <w:sz w:val="24"/>
        </w:rPr>
        <w:t xml:space="preserve">will </w:t>
      </w:r>
      <w:r w:rsidR="00E77939" w:rsidRPr="00CA2922">
        <w:rPr>
          <w:sz w:val="24"/>
        </w:rPr>
        <w:t>open in November 201</w:t>
      </w:r>
      <w:r w:rsidR="00B80707" w:rsidRPr="00CA2922">
        <w:rPr>
          <w:sz w:val="24"/>
        </w:rPr>
        <w:t>7</w:t>
      </w:r>
      <w:r w:rsidR="0032620B" w:rsidRPr="00CA2922">
        <w:rPr>
          <w:sz w:val="24"/>
        </w:rPr>
        <w:t>.</w:t>
      </w:r>
      <w:r w:rsidR="001F1BC9">
        <w:rPr>
          <w:sz w:val="24"/>
        </w:rPr>
        <w:t xml:space="preserve">  The host chapter is conducting a competition for the logo/theme of the conference.</w:t>
      </w:r>
    </w:p>
    <w:p w14:paraId="46D4F370" w14:textId="5CEADF2F" w:rsidR="00851EBD" w:rsidRPr="00CA2922" w:rsidRDefault="00851EBD" w:rsidP="00851EBD">
      <w:pPr>
        <w:numPr>
          <w:ilvl w:val="0"/>
          <w:numId w:val="2"/>
        </w:numPr>
        <w:jc w:val="both"/>
        <w:rPr>
          <w:sz w:val="24"/>
        </w:rPr>
      </w:pPr>
      <w:r w:rsidRPr="00CA2922">
        <w:rPr>
          <w:b/>
          <w:sz w:val="24"/>
        </w:rPr>
        <w:t>Hotel:</w:t>
      </w:r>
      <w:r w:rsidRPr="00CA2922">
        <w:rPr>
          <w:sz w:val="24"/>
        </w:rPr>
        <w:t xml:space="preserve"> </w:t>
      </w:r>
      <w:r w:rsidR="00074F03" w:rsidRPr="00CA2922">
        <w:rPr>
          <w:sz w:val="24"/>
        </w:rPr>
        <w:t xml:space="preserve"> The </w:t>
      </w:r>
      <w:r w:rsidR="00B80707" w:rsidRPr="00CA2922">
        <w:rPr>
          <w:sz w:val="24"/>
        </w:rPr>
        <w:t>Concourse</w:t>
      </w:r>
      <w:r w:rsidR="005264C4" w:rsidRPr="00CA2922">
        <w:rPr>
          <w:sz w:val="24"/>
        </w:rPr>
        <w:t xml:space="preserve"> </w:t>
      </w:r>
      <w:r w:rsidR="00C64BF1">
        <w:rPr>
          <w:sz w:val="24"/>
        </w:rPr>
        <w:t xml:space="preserve">of Madison </w:t>
      </w:r>
      <w:r w:rsidR="00074F03" w:rsidRPr="00CA2922">
        <w:rPr>
          <w:sz w:val="24"/>
        </w:rPr>
        <w:t xml:space="preserve">is guaranteeing </w:t>
      </w:r>
      <w:r w:rsidR="00AA7C62" w:rsidRPr="00CA2922">
        <w:rPr>
          <w:sz w:val="24"/>
        </w:rPr>
        <w:t>a rate of $169</w:t>
      </w:r>
      <w:r w:rsidR="00074F03" w:rsidRPr="00CA2922">
        <w:rPr>
          <w:sz w:val="24"/>
        </w:rPr>
        <w:t>/night</w:t>
      </w:r>
      <w:r w:rsidR="00AD47FF" w:rsidRPr="00CA2922">
        <w:rPr>
          <w:sz w:val="24"/>
        </w:rPr>
        <w:t>.</w:t>
      </w:r>
    </w:p>
    <w:p w14:paraId="728BE5ED" w14:textId="70838D78" w:rsidR="00851EBD" w:rsidRPr="00CA2922" w:rsidRDefault="00851EBD" w:rsidP="00851EBD">
      <w:pPr>
        <w:numPr>
          <w:ilvl w:val="0"/>
          <w:numId w:val="2"/>
        </w:numPr>
        <w:jc w:val="both"/>
        <w:rPr>
          <w:sz w:val="24"/>
        </w:rPr>
      </w:pPr>
      <w:r w:rsidRPr="00CA2922">
        <w:rPr>
          <w:b/>
          <w:sz w:val="24"/>
        </w:rPr>
        <w:t>Sponsors:</w:t>
      </w:r>
      <w:r w:rsidR="008F0DAD" w:rsidRPr="00CA2922">
        <w:rPr>
          <w:b/>
          <w:sz w:val="24"/>
        </w:rPr>
        <w:t xml:space="preserve"> </w:t>
      </w:r>
      <w:r w:rsidRPr="00CA2922">
        <w:rPr>
          <w:sz w:val="24"/>
        </w:rPr>
        <w:t xml:space="preserve"> </w:t>
      </w:r>
      <w:r w:rsidR="00CA2922" w:rsidRPr="00CA2922">
        <w:rPr>
          <w:sz w:val="24"/>
        </w:rPr>
        <w:t xml:space="preserve">Sponsorship packages </w:t>
      </w:r>
      <w:r w:rsidR="00FE17DF">
        <w:rPr>
          <w:sz w:val="24"/>
        </w:rPr>
        <w:t xml:space="preserve">are </w:t>
      </w:r>
      <w:r w:rsidR="00CA2922" w:rsidRPr="00CA2922">
        <w:rPr>
          <w:sz w:val="24"/>
        </w:rPr>
        <w:t xml:space="preserve">prepared and will soon be </w:t>
      </w:r>
      <w:r w:rsidR="00FE17DF">
        <w:rPr>
          <w:sz w:val="24"/>
        </w:rPr>
        <w:t>distributed</w:t>
      </w:r>
      <w:r w:rsidR="00CA2922" w:rsidRPr="00CA2922">
        <w:rPr>
          <w:sz w:val="24"/>
        </w:rPr>
        <w:t xml:space="preserve"> to potential sponsors</w:t>
      </w:r>
      <w:r w:rsidR="0032620B" w:rsidRPr="00CA2922">
        <w:rPr>
          <w:sz w:val="24"/>
        </w:rPr>
        <w:t>.</w:t>
      </w:r>
    </w:p>
    <w:p w14:paraId="7C00B7EB" w14:textId="7CD86E21" w:rsidR="008756A5" w:rsidRPr="00CA2922" w:rsidRDefault="00851EBD" w:rsidP="00493696">
      <w:pPr>
        <w:numPr>
          <w:ilvl w:val="0"/>
          <w:numId w:val="2"/>
        </w:numPr>
        <w:jc w:val="both"/>
        <w:rPr>
          <w:sz w:val="24"/>
        </w:rPr>
      </w:pPr>
      <w:r w:rsidRPr="00CA2922">
        <w:rPr>
          <w:b/>
          <w:sz w:val="24"/>
        </w:rPr>
        <w:t>Program:</w:t>
      </w:r>
      <w:r w:rsidRPr="00CA2922">
        <w:rPr>
          <w:sz w:val="24"/>
        </w:rPr>
        <w:t xml:space="preserve"> </w:t>
      </w:r>
      <w:r w:rsidR="009F2516" w:rsidRPr="00CA2922">
        <w:rPr>
          <w:sz w:val="24"/>
        </w:rPr>
        <w:t xml:space="preserve"> </w:t>
      </w:r>
      <w:r w:rsidR="00D00909" w:rsidRPr="00CA2922">
        <w:rPr>
          <w:sz w:val="24"/>
        </w:rPr>
        <w:t xml:space="preserve">The program committee </w:t>
      </w:r>
      <w:r w:rsidR="008756A5" w:rsidRPr="00CA2922">
        <w:rPr>
          <w:sz w:val="24"/>
        </w:rPr>
        <w:t xml:space="preserve">is </w:t>
      </w:r>
      <w:r w:rsidR="00890DF0" w:rsidRPr="00CA2922">
        <w:rPr>
          <w:sz w:val="24"/>
        </w:rPr>
        <w:t xml:space="preserve">previewing potential </w:t>
      </w:r>
      <w:r w:rsidR="00493696" w:rsidRPr="00CA2922">
        <w:rPr>
          <w:sz w:val="24"/>
        </w:rPr>
        <w:t xml:space="preserve">keynote </w:t>
      </w:r>
      <w:r w:rsidR="00890DF0" w:rsidRPr="00CA2922">
        <w:rPr>
          <w:sz w:val="24"/>
        </w:rPr>
        <w:t xml:space="preserve">speakers and </w:t>
      </w:r>
      <w:r w:rsidR="00D00909" w:rsidRPr="00CA2922">
        <w:rPr>
          <w:sz w:val="24"/>
        </w:rPr>
        <w:t>breakout session</w:t>
      </w:r>
      <w:r w:rsidR="00890DF0" w:rsidRPr="00CA2922">
        <w:rPr>
          <w:sz w:val="24"/>
        </w:rPr>
        <w:t xml:space="preserve"> topic</w:t>
      </w:r>
      <w:r w:rsidR="00D00909" w:rsidRPr="00CA2922">
        <w:rPr>
          <w:sz w:val="24"/>
        </w:rPr>
        <w:t>s</w:t>
      </w:r>
      <w:r w:rsidR="00E77939" w:rsidRPr="00CA2922">
        <w:rPr>
          <w:sz w:val="24"/>
        </w:rPr>
        <w:t xml:space="preserve">.  </w:t>
      </w:r>
    </w:p>
    <w:p w14:paraId="429CB845" w14:textId="71340113" w:rsidR="00851EBD" w:rsidRPr="00CA2922" w:rsidRDefault="002A2AB8" w:rsidP="00851EBD">
      <w:pPr>
        <w:numPr>
          <w:ilvl w:val="0"/>
          <w:numId w:val="2"/>
        </w:numPr>
        <w:jc w:val="both"/>
        <w:rPr>
          <w:sz w:val="24"/>
        </w:rPr>
      </w:pPr>
      <w:r w:rsidRPr="00CA2922">
        <w:rPr>
          <w:b/>
          <w:sz w:val="24"/>
        </w:rPr>
        <w:t>HR Competencies</w:t>
      </w:r>
      <w:r w:rsidR="00851EBD" w:rsidRPr="00CA2922">
        <w:rPr>
          <w:b/>
          <w:sz w:val="24"/>
        </w:rPr>
        <w:t xml:space="preserve"> training:</w:t>
      </w:r>
      <w:r w:rsidR="00851EBD" w:rsidRPr="00CA2922">
        <w:rPr>
          <w:sz w:val="24"/>
        </w:rPr>
        <w:t xml:space="preserve"> </w:t>
      </w:r>
      <w:r w:rsidR="00D44B5E" w:rsidRPr="00CA2922">
        <w:rPr>
          <w:sz w:val="24"/>
        </w:rPr>
        <w:t xml:space="preserve"> </w:t>
      </w:r>
      <w:r w:rsidR="005160E5" w:rsidRPr="00CA2922">
        <w:rPr>
          <w:sz w:val="24"/>
        </w:rPr>
        <w:t>The Central Region plans to again offer the HR Competencies training</w:t>
      </w:r>
      <w:r w:rsidR="00D44B5E" w:rsidRPr="00CA2922">
        <w:rPr>
          <w:sz w:val="24"/>
        </w:rPr>
        <w:t xml:space="preserve">; </w:t>
      </w:r>
      <w:r w:rsidRPr="00CA2922">
        <w:rPr>
          <w:sz w:val="24"/>
        </w:rPr>
        <w:t xml:space="preserve">there will be </w:t>
      </w:r>
      <w:r w:rsidR="002F6FB7" w:rsidRPr="00CA2922">
        <w:rPr>
          <w:sz w:val="24"/>
        </w:rPr>
        <w:t>$</w:t>
      </w:r>
      <w:r w:rsidR="00CA2922" w:rsidRPr="00CA2922">
        <w:rPr>
          <w:sz w:val="24"/>
        </w:rPr>
        <w:t>175</w:t>
      </w:r>
      <w:r w:rsidRPr="00CA2922">
        <w:rPr>
          <w:sz w:val="24"/>
        </w:rPr>
        <w:t xml:space="preserve"> charge to participants</w:t>
      </w:r>
      <w:r w:rsidR="00890DF0" w:rsidRPr="00CA2922">
        <w:rPr>
          <w:sz w:val="24"/>
        </w:rPr>
        <w:t xml:space="preserve"> and will be limited to </w:t>
      </w:r>
      <w:r w:rsidR="00970549" w:rsidRPr="00CA2922">
        <w:rPr>
          <w:sz w:val="24"/>
        </w:rPr>
        <w:t>2</w:t>
      </w:r>
      <w:r w:rsidR="00890DF0" w:rsidRPr="00CA2922">
        <w:rPr>
          <w:sz w:val="24"/>
        </w:rPr>
        <w:t>0 attendees</w:t>
      </w:r>
      <w:r w:rsidR="002F6FB7" w:rsidRPr="00CA2922">
        <w:rPr>
          <w:sz w:val="24"/>
        </w:rPr>
        <w:t xml:space="preserve">.  </w:t>
      </w:r>
    </w:p>
    <w:p w14:paraId="1155F953" w14:textId="01D72C8F" w:rsidR="008756A5" w:rsidRPr="00CA2922" w:rsidRDefault="00851EBD" w:rsidP="00851EBD">
      <w:pPr>
        <w:numPr>
          <w:ilvl w:val="0"/>
          <w:numId w:val="2"/>
        </w:numPr>
        <w:jc w:val="both"/>
        <w:rPr>
          <w:sz w:val="24"/>
        </w:rPr>
      </w:pPr>
      <w:r w:rsidRPr="00CA2922">
        <w:rPr>
          <w:b/>
          <w:sz w:val="24"/>
        </w:rPr>
        <w:t>Social:</w:t>
      </w:r>
      <w:r w:rsidRPr="00CA2922">
        <w:rPr>
          <w:sz w:val="24"/>
        </w:rPr>
        <w:t xml:space="preserve"> </w:t>
      </w:r>
      <w:r w:rsidR="00D44B5E" w:rsidRPr="00CA2922">
        <w:rPr>
          <w:sz w:val="24"/>
        </w:rPr>
        <w:t xml:space="preserve"> </w:t>
      </w:r>
      <w:r w:rsidR="00CA2922" w:rsidRPr="00CA2922">
        <w:rPr>
          <w:sz w:val="24"/>
        </w:rPr>
        <w:t>The social committee is in the early planning stages, and intend</w:t>
      </w:r>
      <w:r w:rsidR="00FE17DF">
        <w:rPr>
          <w:sz w:val="24"/>
        </w:rPr>
        <w:t>s</w:t>
      </w:r>
      <w:r w:rsidR="00CA2922" w:rsidRPr="00CA2922">
        <w:rPr>
          <w:sz w:val="24"/>
        </w:rPr>
        <w:t xml:space="preserve"> to include</w:t>
      </w:r>
      <w:r w:rsidR="002A2AB8" w:rsidRPr="00CA2922">
        <w:rPr>
          <w:sz w:val="24"/>
        </w:rPr>
        <w:t xml:space="preserve"> the traditional Central Region Dine Around</w:t>
      </w:r>
      <w:r w:rsidR="00CA2922" w:rsidRPr="00CA2922">
        <w:rPr>
          <w:sz w:val="24"/>
        </w:rPr>
        <w:t>, which</w:t>
      </w:r>
      <w:r w:rsidR="002A2AB8" w:rsidRPr="00CA2922">
        <w:rPr>
          <w:sz w:val="24"/>
        </w:rPr>
        <w:t xml:space="preserve"> offers participants the chance to sample local eateries (attendees receive a voucher for</w:t>
      </w:r>
      <w:r w:rsidR="005160E5" w:rsidRPr="00CA2922">
        <w:rPr>
          <w:sz w:val="24"/>
        </w:rPr>
        <w:t xml:space="preserve"> up to $25 toward the meal)</w:t>
      </w:r>
      <w:r w:rsidR="00CA2922" w:rsidRPr="00CA2922">
        <w:rPr>
          <w:sz w:val="24"/>
        </w:rPr>
        <w:t>.</w:t>
      </w:r>
    </w:p>
    <w:p w14:paraId="2A4A98DB" w14:textId="161A848F" w:rsidR="00851EBD" w:rsidRPr="00CA2922" w:rsidRDefault="00240AAE" w:rsidP="00851EBD">
      <w:pPr>
        <w:numPr>
          <w:ilvl w:val="0"/>
          <w:numId w:val="2"/>
        </w:numPr>
        <w:jc w:val="both"/>
        <w:rPr>
          <w:sz w:val="24"/>
        </w:rPr>
      </w:pPr>
      <w:r w:rsidRPr="00CA2922">
        <w:rPr>
          <w:b/>
          <w:sz w:val="24"/>
        </w:rPr>
        <w:t xml:space="preserve">Patrick A. Parsons Training </w:t>
      </w:r>
      <w:r w:rsidR="00851EBD" w:rsidRPr="00CA2922">
        <w:rPr>
          <w:b/>
          <w:sz w:val="24"/>
        </w:rPr>
        <w:t>Scholarships:</w:t>
      </w:r>
      <w:r w:rsidR="00851EBD" w:rsidRPr="00CA2922">
        <w:rPr>
          <w:sz w:val="24"/>
        </w:rPr>
        <w:t xml:space="preserve"> </w:t>
      </w:r>
      <w:r w:rsidRPr="00CA2922">
        <w:rPr>
          <w:sz w:val="24"/>
        </w:rPr>
        <w:t xml:space="preserve"> </w:t>
      </w:r>
      <w:r w:rsidR="00851EBD" w:rsidRPr="00CA2922">
        <w:rPr>
          <w:sz w:val="24"/>
        </w:rPr>
        <w:t xml:space="preserve">The Central Region Board </w:t>
      </w:r>
      <w:r w:rsidRPr="00CA2922">
        <w:rPr>
          <w:sz w:val="24"/>
        </w:rPr>
        <w:t xml:space="preserve">will offer </w:t>
      </w:r>
      <w:r w:rsidR="00970549" w:rsidRPr="00CA2922">
        <w:rPr>
          <w:sz w:val="24"/>
        </w:rPr>
        <w:t>one</w:t>
      </w:r>
      <w:r w:rsidRPr="00CA2922">
        <w:rPr>
          <w:sz w:val="24"/>
        </w:rPr>
        <w:t xml:space="preserve"> training scholarship this year, which consist of complimentary conference registration and reimbursement of up to $750 in travel expenses.</w:t>
      </w:r>
    </w:p>
    <w:p w14:paraId="0AD6C9C7" w14:textId="77777777" w:rsidR="00F2628D" w:rsidRPr="00CA2922" w:rsidRDefault="00F2628D" w:rsidP="00F2628D">
      <w:pPr>
        <w:jc w:val="both"/>
        <w:rPr>
          <w:sz w:val="24"/>
        </w:rPr>
      </w:pPr>
    </w:p>
    <w:p w14:paraId="6D077DF4" w14:textId="77777777" w:rsidR="002A7E5B" w:rsidRPr="00CA2922" w:rsidRDefault="002A7E5B" w:rsidP="002A7E5B">
      <w:pPr>
        <w:jc w:val="both"/>
        <w:rPr>
          <w:b/>
          <w:sz w:val="24"/>
          <w:u w:val="single"/>
        </w:rPr>
      </w:pPr>
      <w:r w:rsidRPr="00CA2922">
        <w:rPr>
          <w:b/>
          <w:sz w:val="24"/>
          <w:u w:val="single"/>
        </w:rPr>
        <w:t xml:space="preserve">CHAPTER </w:t>
      </w:r>
      <w:r w:rsidR="002B6113" w:rsidRPr="00CA2922">
        <w:rPr>
          <w:b/>
          <w:sz w:val="24"/>
          <w:u w:val="single"/>
        </w:rPr>
        <w:t>OUTREACH/</w:t>
      </w:r>
      <w:r w:rsidRPr="00CA2922">
        <w:rPr>
          <w:b/>
          <w:sz w:val="24"/>
          <w:u w:val="single"/>
        </w:rPr>
        <w:t>DEVELOPMENT</w:t>
      </w:r>
    </w:p>
    <w:p w14:paraId="5377EF5A" w14:textId="77777777" w:rsidR="002A7E5B" w:rsidRPr="00CA2922" w:rsidRDefault="002A7E5B" w:rsidP="002A7E5B">
      <w:pPr>
        <w:jc w:val="both"/>
        <w:rPr>
          <w:sz w:val="24"/>
        </w:rPr>
      </w:pPr>
    </w:p>
    <w:p w14:paraId="7F32A376" w14:textId="3152E888" w:rsidR="00E1698E" w:rsidRDefault="00E1698E" w:rsidP="002A7E5B">
      <w:pPr>
        <w:jc w:val="both"/>
        <w:rPr>
          <w:sz w:val="24"/>
        </w:rPr>
      </w:pPr>
      <w:r w:rsidRPr="00CA2922">
        <w:rPr>
          <w:sz w:val="24"/>
        </w:rPr>
        <w:t xml:space="preserve">The Central Region </w:t>
      </w:r>
      <w:r w:rsidR="00CA2922" w:rsidRPr="00CA2922">
        <w:rPr>
          <w:sz w:val="24"/>
        </w:rPr>
        <w:t>Board</w:t>
      </w:r>
      <w:r w:rsidR="00F1349B" w:rsidRPr="00CA2922">
        <w:rPr>
          <w:sz w:val="24"/>
        </w:rPr>
        <w:t xml:space="preserve"> is </w:t>
      </w:r>
      <w:r w:rsidR="00CA2922" w:rsidRPr="00CA2922">
        <w:rPr>
          <w:sz w:val="24"/>
        </w:rPr>
        <w:t>conducting</w:t>
      </w:r>
      <w:r w:rsidR="00F1349B" w:rsidRPr="00CA2922">
        <w:rPr>
          <w:sz w:val="24"/>
        </w:rPr>
        <w:t xml:space="preserve"> monthly teleconferences </w:t>
      </w:r>
      <w:r w:rsidR="000A56DE" w:rsidRPr="00CA2922">
        <w:rPr>
          <w:sz w:val="24"/>
        </w:rPr>
        <w:t>between the Central Region President, President-Elect</w:t>
      </w:r>
      <w:r w:rsidR="00CA2922" w:rsidRPr="00CA2922">
        <w:rPr>
          <w:sz w:val="24"/>
        </w:rPr>
        <w:t>, Executive Council</w:t>
      </w:r>
      <w:r w:rsidR="00E77939" w:rsidRPr="00CA2922">
        <w:rPr>
          <w:sz w:val="24"/>
        </w:rPr>
        <w:t xml:space="preserve"> Representative and the</w:t>
      </w:r>
      <w:r w:rsidR="00F1349B" w:rsidRPr="00CA2922">
        <w:rPr>
          <w:sz w:val="24"/>
        </w:rPr>
        <w:t xml:space="preserve"> Chapter Presidents in the</w:t>
      </w:r>
      <w:r w:rsidR="00F1349B">
        <w:rPr>
          <w:sz w:val="24"/>
        </w:rPr>
        <w:t xml:space="preserve"> Region.</w:t>
      </w:r>
      <w:r w:rsidR="00E77939">
        <w:rPr>
          <w:sz w:val="24"/>
        </w:rPr>
        <w:t xml:space="preserve">  The purpose of the teleconferences is to share various practices, including what works to boost membership and how to stabilize Chapter finances.</w:t>
      </w:r>
    </w:p>
    <w:p w14:paraId="219055DF" w14:textId="77777777" w:rsidR="00E1698E" w:rsidRDefault="00E1698E" w:rsidP="002A7E5B">
      <w:pPr>
        <w:jc w:val="both"/>
        <w:rPr>
          <w:sz w:val="24"/>
        </w:rPr>
      </w:pPr>
    </w:p>
    <w:p w14:paraId="7D0886BF" w14:textId="17A96989" w:rsidR="00835E06" w:rsidRDefault="00F44A4A" w:rsidP="00835E06">
      <w:pPr>
        <w:jc w:val="both"/>
        <w:rPr>
          <w:sz w:val="24"/>
        </w:rPr>
      </w:pPr>
      <w:r>
        <w:rPr>
          <w:sz w:val="24"/>
        </w:rPr>
        <w:t>Additionally, the Board is reviewing IPMA-HR National memberships in areas underrepresented from a Chapter standpoint to determine how best to encourage Chapter participation.</w:t>
      </w:r>
      <w:r w:rsidR="00134993">
        <w:rPr>
          <w:sz w:val="24"/>
        </w:rPr>
        <w:t xml:space="preserve">  </w:t>
      </w:r>
      <w:r w:rsidR="00835E06">
        <w:rPr>
          <w:sz w:val="24"/>
        </w:rPr>
        <w:t>The Board is tentatively targeting Chicago, Indianapolis, Michigan and Omaha as potential new Chapters.</w:t>
      </w:r>
    </w:p>
    <w:p w14:paraId="4B264ECA" w14:textId="77777777" w:rsidR="00835E06" w:rsidRDefault="00835E06" w:rsidP="00835E06">
      <w:pPr>
        <w:jc w:val="both"/>
        <w:rPr>
          <w:sz w:val="24"/>
        </w:rPr>
      </w:pPr>
    </w:p>
    <w:p w14:paraId="60486A52" w14:textId="77777777" w:rsidR="0072798B" w:rsidRPr="00DA776C" w:rsidRDefault="0072798B" w:rsidP="0072798B">
      <w:pPr>
        <w:jc w:val="both"/>
        <w:rPr>
          <w:b/>
          <w:sz w:val="24"/>
          <w:u w:val="single"/>
        </w:rPr>
      </w:pPr>
      <w:r w:rsidRPr="00DA776C">
        <w:rPr>
          <w:b/>
          <w:sz w:val="24"/>
          <w:u w:val="single"/>
        </w:rPr>
        <w:t xml:space="preserve">CENTRAL REGION </w:t>
      </w:r>
      <w:r>
        <w:rPr>
          <w:b/>
          <w:sz w:val="24"/>
          <w:u w:val="single"/>
        </w:rPr>
        <w:t>WEBSITE</w:t>
      </w:r>
    </w:p>
    <w:p w14:paraId="5523B895" w14:textId="77777777" w:rsidR="0072798B" w:rsidRDefault="0072798B" w:rsidP="0072798B">
      <w:pPr>
        <w:jc w:val="both"/>
        <w:rPr>
          <w:sz w:val="24"/>
        </w:rPr>
      </w:pPr>
    </w:p>
    <w:p w14:paraId="566D2271" w14:textId="319DF32A" w:rsidR="00215DE5" w:rsidRPr="00E77939" w:rsidRDefault="00215DE5" w:rsidP="008F394A">
      <w:pPr>
        <w:jc w:val="both"/>
        <w:rPr>
          <w:sz w:val="24"/>
          <w:szCs w:val="24"/>
        </w:rPr>
      </w:pPr>
      <w:r>
        <w:rPr>
          <w:sz w:val="24"/>
        </w:rPr>
        <w:t xml:space="preserve">The Central Region website </w:t>
      </w:r>
      <w:r w:rsidRPr="00E77939">
        <w:rPr>
          <w:sz w:val="24"/>
          <w:szCs w:val="24"/>
        </w:rPr>
        <w:t xml:space="preserve">address is:  </w:t>
      </w:r>
      <w:hyperlink r:id="rId20" w:history="1">
        <w:r w:rsidR="00C64BF1" w:rsidRPr="00FE15C2">
          <w:rPr>
            <w:rStyle w:val="Hyperlink"/>
            <w:sz w:val="24"/>
            <w:szCs w:val="24"/>
          </w:rPr>
          <w:t>www.ipmahrcentral.org</w:t>
        </w:r>
      </w:hyperlink>
      <w:r w:rsidRPr="00E77939">
        <w:rPr>
          <w:sz w:val="24"/>
          <w:szCs w:val="24"/>
        </w:rPr>
        <w:t>.</w:t>
      </w:r>
      <w:r w:rsidR="00E77939" w:rsidRPr="00E77939">
        <w:rPr>
          <w:sz w:val="24"/>
          <w:szCs w:val="24"/>
        </w:rPr>
        <w:t xml:space="preserve"> Twitter site is now live:    </w:t>
      </w:r>
      <w:hyperlink r:id="rId21" w:history="1">
        <w:r w:rsidR="00E77939" w:rsidRPr="00E77939">
          <w:rPr>
            <w:rStyle w:val="Hyperlink"/>
            <w:rFonts w:cs="Tahoma"/>
            <w:sz w:val="24"/>
            <w:szCs w:val="24"/>
          </w:rPr>
          <w:t>IPMA-HR Central Region</w:t>
        </w:r>
      </w:hyperlink>
      <w:r w:rsidR="002620E2">
        <w:rPr>
          <w:rStyle w:val="Hyperlink"/>
          <w:rFonts w:cs="Tahoma"/>
          <w:sz w:val="24"/>
          <w:szCs w:val="24"/>
        </w:rPr>
        <w:t xml:space="preserve">. </w:t>
      </w:r>
      <w:r w:rsidR="002620E2">
        <w:rPr>
          <w:rStyle w:val="Hyperlink"/>
          <w:rFonts w:cs="Tahoma"/>
          <w:sz w:val="24"/>
          <w:szCs w:val="24"/>
          <w:u w:val="none"/>
        </w:rPr>
        <w:t xml:space="preserve">  </w:t>
      </w:r>
      <w:r w:rsidR="002620E2" w:rsidRPr="002620E2">
        <w:rPr>
          <w:rStyle w:val="Hyperlink"/>
          <w:rFonts w:cs="Tahoma"/>
          <w:color w:val="auto"/>
          <w:sz w:val="24"/>
          <w:szCs w:val="24"/>
          <w:u w:val="none"/>
        </w:rPr>
        <w:t xml:space="preserve">The Board is currently </w:t>
      </w:r>
      <w:r w:rsidR="002620E2">
        <w:rPr>
          <w:rStyle w:val="Hyperlink"/>
          <w:rFonts w:cs="Tahoma"/>
          <w:color w:val="auto"/>
          <w:sz w:val="24"/>
          <w:szCs w:val="24"/>
          <w:u w:val="none"/>
        </w:rPr>
        <w:t>reviewing new options for website hosting.</w:t>
      </w:r>
      <w:r w:rsidR="00E77939" w:rsidRPr="002620E2">
        <w:rPr>
          <w:rFonts w:cs="Tahoma"/>
          <w:sz w:val="24"/>
          <w:szCs w:val="24"/>
        </w:rPr>
        <w:t xml:space="preserve"> </w:t>
      </w:r>
    </w:p>
    <w:p w14:paraId="33CF1B9F" w14:textId="77777777" w:rsidR="00215DE5" w:rsidRDefault="00215DE5" w:rsidP="00215DE5">
      <w:pPr>
        <w:jc w:val="both"/>
        <w:rPr>
          <w:sz w:val="24"/>
        </w:rPr>
      </w:pPr>
    </w:p>
    <w:p w14:paraId="27BCFCF3" w14:textId="77777777" w:rsidR="00FE17DF" w:rsidRDefault="00FE17DF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2B63830C" w14:textId="36D51615" w:rsidR="00215DE5" w:rsidRPr="00DA776C" w:rsidRDefault="00215DE5" w:rsidP="00215DE5">
      <w:pPr>
        <w:jc w:val="both"/>
        <w:rPr>
          <w:b/>
          <w:sz w:val="24"/>
          <w:u w:val="single"/>
        </w:rPr>
      </w:pPr>
      <w:r w:rsidRPr="00DA776C">
        <w:rPr>
          <w:b/>
          <w:sz w:val="24"/>
          <w:u w:val="single"/>
        </w:rPr>
        <w:lastRenderedPageBreak/>
        <w:t xml:space="preserve">CENTRAL REGION </w:t>
      </w:r>
      <w:r>
        <w:rPr>
          <w:b/>
          <w:sz w:val="24"/>
          <w:u w:val="single"/>
        </w:rPr>
        <w:t>FINANCIAL AFFAIRS</w:t>
      </w:r>
    </w:p>
    <w:p w14:paraId="23A7267F" w14:textId="77777777" w:rsidR="00215DE5" w:rsidRDefault="00215DE5" w:rsidP="00215DE5">
      <w:pPr>
        <w:jc w:val="both"/>
        <w:rPr>
          <w:sz w:val="24"/>
        </w:rPr>
      </w:pPr>
    </w:p>
    <w:p w14:paraId="5E7CA662" w14:textId="0466BB29" w:rsidR="00A20930" w:rsidRPr="002F6FB7" w:rsidRDefault="00F7101C" w:rsidP="00D33008">
      <w:pPr>
        <w:rPr>
          <w:sz w:val="24"/>
        </w:rPr>
      </w:pPr>
      <w:r>
        <w:rPr>
          <w:sz w:val="24"/>
        </w:rPr>
        <w:t>The Central Region accounts had</w:t>
      </w:r>
      <w:r w:rsidR="002F6FB7" w:rsidRPr="002F6FB7">
        <w:rPr>
          <w:sz w:val="24"/>
        </w:rPr>
        <w:t xml:space="preserve"> a total balance </w:t>
      </w:r>
      <w:r w:rsidR="002F6FB7" w:rsidRPr="00B83B41">
        <w:rPr>
          <w:sz w:val="24"/>
        </w:rPr>
        <w:t>of $</w:t>
      </w:r>
      <w:r w:rsidR="00CA2922">
        <w:rPr>
          <w:sz w:val="24"/>
        </w:rPr>
        <w:t>32,020.09</w:t>
      </w:r>
      <w:r w:rsidR="002F6FB7" w:rsidRPr="00B83B41">
        <w:rPr>
          <w:sz w:val="24"/>
        </w:rPr>
        <w:t xml:space="preserve"> </w:t>
      </w:r>
      <w:r w:rsidRPr="00B83B41">
        <w:rPr>
          <w:sz w:val="24"/>
        </w:rPr>
        <w:t xml:space="preserve">on </w:t>
      </w:r>
      <w:r w:rsidR="00CA2922">
        <w:rPr>
          <w:sz w:val="24"/>
        </w:rPr>
        <w:t>August 22</w:t>
      </w:r>
      <w:r w:rsidR="00B83B41" w:rsidRPr="00B83B41">
        <w:rPr>
          <w:sz w:val="24"/>
        </w:rPr>
        <w:t>, 2017</w:t>
      </w:r>
      <w:r w:rsidR="00480ED5">
        <w:rPr>
          <w:sz w:val="24"/>
        </w:rPr>
        <w:t>.</w:t>
      </w:r>
      <w:r w:rsidR="001F1BC9">
        <w:rPr>
          <w:sz w:val="24"/>
        </w:rPr>
        <w:t xml:space="preserve">  At the Region Conference</w:t>
      </w:r>
      <w:r w:rsidR="00FE17DF">
        <w:rPr>
          <w:sz w:val="24"/>
        </w:rPr>
        <w:t xml:space="preserve"> in June 2017</w:t>
      </w:r>
      <w:r w:rsidR="001F1BC9">
        <w:rPr>
          <w:sz w:val="24"/>
        </w:rPr>
        <w:t>, the membership approved changes to the Region’s Bylaws that tightened up expense reimbursements to Board members</w:t>
      </w:r>
      <w:r w:rsidR="00FE17DF">
        <w:rPr>
          <w:sz w:val="24"/>
        </w:rPr>
        <w:t xml:space="preserve"> as well as added a methodology for removing a Board member</w:t>
      </w:r>
      <w:r w:rsidR="001F1BC9">
        <w:rPr>
          <w:sz w:val="24"/>
        </w:rPr>
        <w:t>.</w:t>
      </w:r>
    </w:p>
    <w:p w14:paraId="6F07EC0B" w14:textId="77777777" w:rsidR="006B3F36" w:rsidRPr="00870A01" w:rsidRDefault="006B3F36" w:rsidP="00F7101C">
      <w:pPr>
        <w:jc w:val="center"/>
        <w:rPr>
          <w:sz w:val="24"/>
          <w:highlight w:val="yellow"/>
        </w:rPr>
      </w:pPr>
    </w:p>
    <w:p w14:paraId="1DF75829" w14:textId="77777777" w:rsidR="00A20930" w:rsidRPr="00DA776C" w:rsidRDefault="00A20930" w:rsidP="008F394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NEXT MEETING</w:t>
      </w:r>
    </w:p>
    <w:p w14:paraId="34FDE19B" w14:textId="77777777" w:rsidR="00A20930" w:rsidRDefault="00A20930" w:rsidP="008F394A">
      <w:pPr>
        <w:jc w:val="both"/>
        <w:rPr>
          <w:sz w:val="24"/>
        </w:rPr>
      </w:pPr>
    </w:p>
    <w:p w14:paraId="0AC4C071" w14:textId="7971D7A1" w:rsidR="00A20930" w:rsidRDefault="00A20930" w:rsidP="008F394A">
      <w:pPr>
        <w:jc w:val="both"/>
        <w:rPr>
          <w:sz w:val="24"/>
        </w:rPr>
      </w:pPr>
      <w:r>
        <w:rPr>
          <w:sz w:val="24"/>
        </w:rPr>
        <w:t xml:space="preserve">The next meeting of the IPMA-HR Central Region Executive Committee </w:t>
      </w:r>
      <w:r w:rsidR="00CE6F83">
        <w:rPr>
          <w:sz w:val="24"/>
        </w:rPr>
        <w:t>is</w:t>
      </w:r>
      <w:r>
        <w:rPr>
          <w:sz w:val="24"/>
        </w:rPr>
        <w:t xml:space="preserve"> scheduled</w:t>
      </w:r>
      <w:r w:rsidR="00CE6F83">
        <w:rPr>
          <w:sz w:val="24"/>
        </w:rPr>
        <w:t xml:space="preserve"> for </w:t>
      </w:r>
      <w:r w:rsidR="00CA2922">
        <w:rPr>
          <w:sz w:val="24"/>
        </w:rPr>
        <w:t>September 18</w:t>
      </w:r>
      <w:r w:rsidR="00F1349B">
        <w:rPr>
          <w:sz w:val="24"/>
        </w:rPr>
        <w:t>, 2017</w:t>
      </w:r>
      <w:r w:rsidR="00CA2922">
        <w:rPr>
          <w:sz w:val="24"/>
        </w:rPr>
        <w:t xml:space="preserve"> in San Antonio</w:t>
      </w:r>
      <w:r>
        <w:rPr>
          <w:sz w:val="24"/>
        </w:rPr>
        <w:t>.</w:t>
      </w:r>
    </w:p>
    <w:p w14:paraId="39176D51" w14:textId="77777777" w:rsidR="00A20930" w:rsidRDefault="00A20930" w:rsidP="008F394A">
      <w:pPr>
        <w:jc w:val="both"/>
        <w:rPr>
          <w:sz w:val="24"/>
        </w:rPr>
      </w:pPr>
    </w:p>
    <w:p w14:paraId="52C99417" w14:textId="77777777" w:rsidR="006419D4" w:rsidRDefault="006419D4" w:rsidP="008F394A">
      <w:pPr>
        <w:jc w:val="both"/>
        <w:rPr>
          <w:sz w:val="24"/>
        </w:rPr>
      </w:pPr>
    </w:p>
    <w:p w14:paraId="1A432421" w14:textId="77777777" w:rsidR="006419D4" w:rsidRDefault="006419D4" w:rsidP="008F394A">
      <w:pPr>
        <w:jc w:val="both"/>
        <w:rPr>
          <w:sz w:val="24"/>
        </w:rPr>
      </w:pPr>
      <w:r>
        <w:rPr>
          <w:sz w:val="24"/>
        </w:rPr>
        <w:t>Respectfully submitted,</w:t>
      </w:r>
    </w:p>
    <w:p w14:paraId="1CCDBD70" w14:textId="77777777" w:rsidR="00A20930" w:rsidRDefault="00A20930" w:rsidP="008F394A">
      <w:pPr>
        <w:jc w:val="both"/>
        <w:rPr>
          <w:sz w:val="24"/>
        </w:rPr>
      </w:pPr>
    </w:p>
    <w:p w14:paraId="1BE9350D" w14:textId="77777777" w:rsidR="00870A01" w:rsidRPr="00147EA1" w:rsidRDefault="00870A01" w:rsidP="00870A01">
      <w:pPr>
        <w:rPr>
          <w:sz w:val="24"/>
        </w:rPr>
      </w:pPr>
      <w:r>
        <w:rPr>
          <w:sz w:val="24"/>
        </w:rPr>
        <w:t>Becky Salter</w:t>
      </w:r>
      <w:r w:rsidRPr="00147EA1">
        <w:rPr>
          <w:sz w:val="24"/>
        </w:rPr>
        <w:t>, IPMA-</w:t>
      </w:r>
      <w:r w:rsidR="00F44A4A">
        <w:rPr>
          <w:sz w:val="24"/>
        </w:rPr>
        <w:t>S</w:t>
      </w:r>
      <w:r w:rsidRPr="00147EA1">
        <w:rPr>
          <w:sz w:val="24"/>
        </w:rPr>
        <w:t>CP</w:t>
      </w:r>
      <w:r>
        <w:rPr>
          <w:sz w:val="24"/>
        </w:rPr>
        <w:t>, SHRM-SCP, SPHR</w:t>
      </w:r>
    </w:p>
    <w:p w14:paraId="5CA4F283" w14:textId="77777777" w:rsidR="006419D4" w:rsidRDefault="00A20930" w:rsidP="008F394A">
      <w:pPr>
        <w:jc w:val="both"/>
        <w:rPr>
          <w:sz w:val="24"/>
        </w:rPr>
      </w:pPr>
      <w:r>
        <w:rPr>
          <w:sz w:val="24"/>
        </w:rPr>
        <w:t xml:space="preserve">IPMA-HR </w:t>
      </w:r>
      <w:r w:rsidR="006419D4">
        <w:rPr>
          <w:sz w:val="24"/>
        </w:rPr>
        <w:t>Central Region Representative to the Executive Council</w:t>
      </w:r>
    </w:p>
    <w:p w14:paraId="3EF86DAC" w14:textId="77777777" w:rsidR="006419D4" w:rsidRDefault="00870A01" w:rsidP="008F394A">
      <w:pPr>
        <w:jc w:val="both"/>
        <w:rPr>
          <w:sz w:val="24"/>
        </w:rPr>
      </w:pPr>
      <w:r>
        <w:rPr>
          <w:sz w:val="24"/>
        </w:rPr>
        <w:t>913-715-1423</w:t>
      </w:r>
    </w:p>
    <w:p w14:paraId="5B943068" w14:textId="77777777" w:rsidR="00A20930" w:rsidRDefault="00D1260E" w:rsidP="008F394A">
      <w:pPr>
        <w:jc w:val="both"/>
        <w:rPr>
          <w:sz w:val="24"/>
        </w:rPr>
      </w:pPr>
      <w:hyperlink r:id="rId22" w:history="1">
        <w:r w:rsidR="00870A01" w:rsidRPr="00984CD0">
          <w:rPr>
            <w:rStyle w:val="Hyperlink"/>
            <w:sz w:val="24"/>
          </w:rPr>
          <w:t>Rebecca.Salter@JoCoGov.org</w:t>
        </w:r>
      </w:hyperlink>
      <w:r w:rsidR="00870A01">
        <w:rPr>
          <w:sz w:val="24"/>
        </w:rPr>
        <w:t xml:space="preserve"> </w:t>
      </w:r>
    </w:p>
    <w:p w14:paraId="5F11E636" w14:textId="77777777" w:rsidR="00A20930" w:rsidRDefault="00A20930" w:rsidP="008F394A">
      <w:pPr>
        <w:jc w:val="both"/>
        <w:rPr>
          <w:sz w:val="24"/>
        </w:rPr>
      </w:pPr>
    </w:p>
    <w:p w14:paraId="4CB99D0D" w14:textId="77777777" w:rsidR="00441887" w:rsidRDefault="00441887" w:rsidP="008F394A">
      <w:pPr>
        <w:jc w:val="both"/>
        <w:rPr>
          <w:sz w:val="24"/>
        </w:rPr>
      </w:pPr>
    </w:p>
    <w:p w14:paraId="07CAEA19" w14:textId="77777777" w:rsidR="00147EA1" w:rsidRPr="00147EA1" w:rsidRDefault="00441887" w:rsidP="00824E09">
      <w:pPr>
        <w:jc w:val="both"/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  <w:t>IPMA-HR Central Region Executive Committee</w:t>
      </w:r>
    </w:p>
    <w:sectPr w:rsidR="00147EA1" w:rsidRPr="00147EA1" w:rsidSect="00A914C7">
      <w:headerReference w:type="default" r:id="rId23"/>
      <w:footerReference w:type="default" r:id="rId24"/>
      <w:headerReference w:type="first" r:id="rId25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1B3F2" w14:textId="77777777" w:rsidR="00FF5829" w:rsidRDefault="00FF5829" w:rsidP="00DF6AB8">
      <w:r>
        <w:separator/>
      </w:r>
    </w:p>
  </w:endnote>
  <w:endnote w:type="continuationSeparator" w:id="0">
    <w:p w14:paraId="07A38F59" w14:textId="77777777" w:rsidR="00FF5829" w:rsidRDefault="00FF5829" w:rsidP="00DF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937930"/>
      <w:docPartObj>
        <w:docPartGallery w:val="Page Numbers (Bottom of Page)"/>
        <w:docPartUnique/>
      </w:docPartObj>
    </w:sdtPr>
    <w:sdtEndPr/>
    <w:sdtContent>
      <w:p w14:paraId="0EED123A" w14:textId="4DB143F4" w:rsidR="00DF6AB8" w:rsidRDefault="00DF6AB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60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7E0F2F8" w14:textId="77777777" w:rsidR="00DF6AB8" w:rsidRDefault="00DF6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1EA18" w14:textId="77777777" w:rsidR="00FF5829" w:rsidRDefault="00FF5829" w:rsidP="00DF6AB8">
      <w:r>
        <w:separator/>
      </w:r>
    </w:p>
  </w:footnote>
  <w:footnote w:type="continuationSeparator" w:id="0">
    <w:p w14:paraId="3FC49354" w14:textId="77777777" w:rsidR="00FF5829" w:rsidRDefault="00FF5829" w:rsidP="00DF6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79ADA" w14:textId="2DAAC964" w:rsidR="00835DC2" w:rsidRDefault="00835DC2">
    <w:pPr>
      <w:pStyle w:val="Header"/>
    </w:pPr>
    <w:r>
      <w:t xml:space="preserve">IPMA-HR Central Region Report – </w:t>
    </w:r>
    <w:r w:rsidR="00F44A4A">
      <w:t>September</w:t>
    </w:r>
    <w:r>
      <w:t xml:space="preserve"> 201</w:t>
    </w:r>
    <w:r w:rsidR="00CA2922">
      <w:t>7</w:t>
    </w:r>
  </w:p>
  <w:p w14:paraId="67A76AAB" w14:textId="7EC4AFE2" w:rsidR="00816BD1" w:rsidRDefault="00CA2922">
    <w:pPr>
      <w:pStyle w:val="Header"/>
    </w:pPr>
    <w:r>
      <w:t>September</w:t>
    </w:r>
    <w:r w:rsidR="00816BD1">
      <w:t xml:space="preserve"> </w:t>
    </w:r>
    <w:r w:rsidR="005A49D7">
      <w:t>8</w:t>
    </w:r>
    <w:r w:rsidR="00816BD1">
      <w:t>, 2017</w:t>
    </w:r>
  </w:p>
  <w:p w14:paraId="36825037" w14:textId="204B5C68" w:rsidR="00835DC2" w:rsidRDefault="00835DC2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260E">
      <w:rPr>
        <w:noProof/>
      </w:rPr>
      <w:t>4</w:t>
    </w:r>
    <w:r>
      <w:rPr>
        <w:noProof/>
      </w:rPr>
      <w:fldChar w:fldCharType="end"/>
    </w:r>
  </w:p>
  <w:p w14:paraId="404C2592" w14:textId="77777777" w:rsidR="00835DC2" w:rsidRDefault="00835DC2">
    <w:pPr>
      <w:pStyle w:val="Header"/>
      <w:rPr>
        <w:noProof/>
      </w:rPr>
    </w:pPr>
  </w:p>
  <w:p w14:paraId="444A38D7" w14:textId="77777777" w:rsidR="00835DC2" w:rsidRDefault="00835DC2" w:rsidP="00835DC2">
    <w:pPr>
      <w:pStyle w:val="Header"/>
      <w:pBdr>
        <w:top w:val="single" w:sz="4" w:space="1" w:color="auto"/>
      </w:pBdr>
      <w:rPr>
        <w:noProof/>
      </w:rPr>
    </w:pPr>
  </w:p>
  <w:p w14:paraId="6E737209" w14:textId="77777777" w:rsidR="00835DC2" w:rsidRDefault="00835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9C58" w14:textId="77777777" w:rsidR="00835DC2" w:rsidRDefault="00835DC2">
    <w:pPr>
      <w:pStyle w:val="Header"/>
    </w:pPr>
    <w:r w:rsidRPr="00147EA1">
      <w:rPr>
        <w:noProof/>
        <w:color w:val="1F497D"/>
        <w:sz w:val="24"/>
      </w:rPr>
      <w:drawing>
        <wp:inline distT="0" distB="0" distL="0" distR="0" wp14:anchorId="26810819" wp14:editId="3F205D1B">
          <wp:extent cx="5943600" cy="1265432"/>
          <wp:effectExtent l="0" t="0" r="0" b="0"/>
          <wp:docPr id="2" name="Picture 2" descr="Description: Description: http://dinnerin.com/IPMA-HR-CENTRAL/ipma-cr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http://dinnerin.com/IPMA-HR-CENTRAL/ipma-cr-heade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B13"/>
    <w:multiLevelType w:val="hybridMultilevel"/>
    <w:tmpl w:val="7486B5B8"/>
    <w:lvl w:ilvl="0" w:tplc="6CF0C12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E404A2"/>
    <w:multiLevelType w:val="hybridMultilevel"/>
    <w:tmpl w:val="F5E8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A1"/>
    <w:rsid w:val="00001729"/>
    <w:rsid w:val="00011E82"/>
    <w:rsid w:val="000241D1"/>
    <w:rsid w:val="000274A0"/>
    <w:rsid w:val="000453E4"/>
    <w:rsid w:val="00045D20"/>
    <w:rsid w:val="00064D3E"/>
    <w:rsid w:val="00065D92"/>
    <w:rsid w:val="00073248"/>
    <w:rsid w:val="00074F03"/>
    <w:rsid w:val="000A19EC"/>
    <w:rsid w:val="000A56DE"/>
    <w:rsid w:val="000B217D"/>
    <w:rsid w:val="000D0247"/>
    <w:rsid w:val="000E5BD6"/>
    <w:rsid w:val="000E656C"/>
    <w:rsid w:val="00111CCC"/>
    <w:rsid w:val="00134993"/>
    <w:rsid w:val="00147EA1"/>
    <w:rsid w:val="00161E78"/>
    <w:rsid w:val="0018457F"/>
    <w:rsid w:val="00186E23"/>
    <w:rsid w:val="001915CD"/>
    <w:rsid w:val="001B63DE"/>
    <w:rsid w:val="001C1CC4"/>
    <w:rsid w:val="001D1D27"/>
    <w:rsid w:val="001E1D3B"/>
    <w:rsid w:val="001F1BC9"/>
    <w:rsid w:val="001F7DF3"/>
    <w:rsid w:val="00203CCE"/>
    <w:rsid w:val="00215DE5"/>
    <w:rsid w:val="0022416F"/>
    <w:rsid w:val="00224E9C"/>
    <w:rsid w:val="00227166"/>
    <w:rsid w:val="00240AAE"/>
    <w:rsid w:val="00250AAB"/>
    <w:rsid w:val="002620E2"/>
    <w:rsid w:val="00267D78"/>
    <w:rsid w:val="00272BF2"/>
    <w:rsid w:val="002A25D5"/>
    <w:rsid w:val="002A2AB8"/>
    <w:rsid w:val="002A7E5B"/>
    <w:rsid w:val="002B6113"/>
    <w:rsid w:val="002E1D92"/>
    <w:rsid w:val="002E1EA1"/>
    <w:rsid w:val="002F6FB7"/>
    <w:rsid w:val="0032620B"/>
    <w:rsid w:val="00347E20"/>
    <w:rsid w:val="00360164"/>
    <w:rsid w:val="00371C2A"/>
    <w:rsid w:val="00375530"/>
    <w:rsid w:val="0038085B"/>
    <w:rsid w:val="003A0FF8"/>
    <w:rsid w:val="003B42E1"/>
    <w:rsid w:val="003B649B"/>
    <w:rsid w:val="003D572A"/>
    <w:rsid w:val="003F13A3"/>
    <w:rsid w:val="003F6AF8"/>
    <w:rsid w:val="004011F1"/>
    <w:rsid w:val="0040416B"/>
    <w:rsid w:val="00404692"/>
    <w:rsid w:val="0040548E"/>
    <w:rsid w:val="004357AB"/>
    <w:rsid w:val="00441887"/>
    <w:rsid w:val="00442137"/>
    <w:rsid w:val="00450C91"/>
    <w:rsid w:val="004555B4"/>
    <w:rsid w:val="00460F43"/>
    <w:rsid w:val="00467B64"/>
    <w:rsid w:val="00472DD1"/>
    <w:rsid w:val="00480CE9"/>
    <w:rsid w:val="00480ED5"/>
    <w:rsid w:val="0048286F"/>
    <w:rsid w:val="00493696"/>
    <w:rsid w:val="004A354E"/>
    <w:rsid w:val="004A4AE1"/>
    <w:rsid w:val="004A6679"/>
    <w:rsid w:val="004E2680"/>
    <w:rsid w:val="004E5861"/>
    <w:rsid w:val="0051159C"/>
    <w:rsid w:val="005138FE"/>
    <w:rsid w:val="005160E5"/>
    <w:rsid w:val="005264C4"/>
    <w:rsid w:val="005311F7"/>
    <w:rsid w:val="00535CF4"/>
    <w:rsid w:val="00550699"/>
    <w:rsid w:val="00560C18"/>
    <w:rsid w:val="00570222"/>
    <w:rsid w:val="00586B96"/>
    <w:rsid w:val="00596C0B"/>
    <w:rsid w:val="005A2900"/>
    <w:rsid w:val="005A49D7"/>
    <w:rsid w:val="005B3788"/>
    <w:rsid w:val="005B6A28"/>
    <w:rsid w:val="005D06FA"/>
    <w:rsid w:val="005D5DB7"/>
    <w:rsid w:val="005E2761"/>
    <w:rsid w:val="005E661B"/>
    <w:rsid w:val="005E7487"/>
    <w:rsid w:val="006044A0"/>
    <w:rsid w:val="006051BF"/>
    <w:rsid w:val="00612D9E"/>
    <w:rsid w:val="006419D4"/>
    <w:rsid w:val="00651EE6"/>
    <w:rsid w:val="006606BA"/>
    <w:rsid w:val="0066429C"/>
    <w:rsid w:val="0067693E"/>
    <w:rsid w:val="006943ED"/>
    <w:rsid w:val="006A5054"/>
    <w:rsid w:val="006A562B"/>
    <w:rsid w:val="006A5CF3"/>
    <w:rsid w:val="006B3F36"/>
    <w:rsid w:val="006E290B"/>
    <w:rsid w:val="00703E47"/>
    <w:rsid w:val="0072798B"/>
    <w:rsid w:val="007432E0"/>
    <w:rsid w:val="00770436"/>
    <w:rsid w:val="007816AE"/>
    <w:rsid w:val="00792EA7"/>
    <w:rsid w:val="00795756"/>
    <w:rsid w:val="007A0A07"/>
    <w:rsid w:val="007B78E8"/>
    <w:rsid w:val="007D3F23"/>
    <w:rsid w:val="007F576A"/>
    <w:rsid w:val="008045FB"/>
    <w:rsid w:val="00812645"/>
    <w:rsid w:val="00816BD1"/>
    <w:rsid w:val="00824E09"/>
    <w:rsid w:val="008304C2"/>
    <w:rsid w:val="00832B69"/>
    <w:rsid w:val="00835DC2"/>
    <w:rsid w:val="00835E06"/>
    <w:rsid w:val="0084083A"/>
    <w:rsid w:val="00851EBD"/>
    <w:rsid w:val="00870A01"/>
    <w:rsid w:val="008756A5"/>
    <w:rsid w:val="00890B86"/>
    <w:rsid w:val="00890DF0"/>
    <w:rsid w:val="00896B18"/>
    <w:rsid w:val="008A24E2"/>
    <w:rsid w:val="008B2B39"/>
    <w:rsid w:val="008D2930"/>
    <w:rsid w:val="008F0DAD"/>
    <w:rsid w:val="008F394A"/>
    <w:rsid w:val="008F7CAE"/>
    <w:rsid w:val="00903876"/>
    <w:rsid w:val="009118C8"/>
    <w:rsid w:val="00915EB2"/>
    <w:rsid w:val="00944B07"/>
    <w:rsid w:val="009634BA"/>
    <w:rsid w:val="00970549"/>
    <w:rsid w:val="00986ECC"/>
    <w:rsid w:val="009D41C3"/>
    <w:rsid w:val="009F08D4"/>
    <w:rsid w:val="009F0C64"/>
    <w:rsid w:val="009F2516"/>
    <w:rsid w:val="00A20930"/>
    <w:rsid w:val="00A21644"/>
    <w:rsid w:val="00A4519A"/>
    <w:rsid w:val="00A744D6"/>
    <w:rsid w:val="00A746C8"/>
    <w:rsid w:val="00A914C7"/>
    <w:rsid w:val="00A94208"/>
    <w:rsid w:val="00AA7C62"/>
    <w:rsid w:val="00AC11B9"/>
    <w:rsid w:val="00AC122C"/>
    <w:rsid w:val="00AC7B4D"/>
    <w:rsid w:val="00AD1867"/>
    <w:rsid w:val="00AD47FF"/>
    <w:rsid w:val="00AE07D9"/>
    <w:rsid w:val="00B12DAB"/>
    <w:rsid w:val="00B27169"/>
    <w:rsid w:val="00B41A86"/>
    <w:rsid w:val="00B7043D"/>
    <w:rsid w:val="00B72707"/>
    <w:rsid w:val="00B80707"/>
    <w:rsid w:val="00B82198"/>
    <w:rsid w:val="00B83B41"/>
    <w:rsid w:val="00B90A03"/>
    <w:rsid w:val="00BC451D"/>
    <w:rsid w:val="00BD1F55"/>
    <w:rsid w:val="00BE5A23"/>
    <w:rsid w:val="00C21413"/>
    <w:rsid w:val="00C64BF1"/>
    <w:rsid w:val="00C80FD4"/>
    <w:rsid w:val="00CA2922"/>
    <w:rsid w:val="00CC7CF9"/>
    <w:rsid w:val="00CD407C"/>
    <w:rsid w:val="00CE399B"/>
    <w:rsid w:val="00CE6F83"/>
    <w:rsid w:val="00D00909"/>
    <w:rsid w:val="00D06A49"/>
    <w:rsid w:val="00D1260E"/>
    <w:rsid w:val="00D33008"/>
    <w:rsid w:val="00D37B12"/>
    <w:rsid w:val="00D44B5E"/>
    <w:rsid w:val="00D52642"/>
    <w:rsid w:val="00D63C26"/>
    <w:rsid w:val="00D65BBA"/>
    <w:rsid w:val="00D82E56"/>
    <w:rsid w:val="00D846A2"/>
    <w:rsid w:val="00D9631C"/>
    <w:rsid w:val="00D976C9"/>
    <w:rsid w:val="00DA776C"/>
    <w:rsid w:val="00DB7B64"/>
    <w:rsid w:val="00DD7BA5"/>
    <w:rsid w:val="00DE1981"/>
    <w:rsid w:val="00DF6AB8"/>
    <w:rsid w:val="00E07ABB"/>
    <w:rsid w:val="00E1173B"/>
    <w:rsid w:val="00E1698E"/>
    <w:rsid w:val="00E32DCA"/>
    <w:rsid w:val="00E364A0"/>
    <w:rsid w:val="00E42FA0"/>
    <w:rsid w:val="00E571DF"/>
    <w:rsid w:val="00E77939"/>
    <w:rsid w:val="00E80F22"/>
    <w:rsid w:val="00EA2A59"/>
    <w:rsid w:val="00EB2C0B"/>
    <w:rsid w:val="00ED33EB"/>
    <w:rsid w:val="00EF2988"/>
    <w:rsid w:val="00F06AA0"/>
    <w:rsid w:val="00F1349B"/>
    <w:rsid w:val="00F25DCD"/>
    <w:rsid w:val="00F2628D"/>
    <w:rsid w:val="00F30249"/>
    <w:rsid w:val="00F44A4A"/>
    <w:rsid w:val="00F6561F"/>
    <w:rsid w:val="00F7101C"/>
    <w:rsid w:val="00FA1040"/>
    <w:rsid w:val="00FA5898"/>
    <w:rsid w:val="00FC2612"/>
    <w:rsid w:val="00FE06AE"/>
    <w:rsid w:val="00FE17DF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4A6F"/>
  <w15:docId w15:val="{F209C307-6623-42C8-9FD7-B755FA1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CF9"/>
    <w:rPr>
      <w:color w:val="0000FF" w:themeColor="hyperlink"/>
      <w:u w:val="single"/>
    </w:rPr>
  </w:style>
  <w:style w:type="paragraph" w:customStyle="1" w:styleId="msolistparagraph0">
    <w:name w:val="msolistparagraph"/>
    <w:basedOn w:val="Normal"/>
    <w:rsid w:val="0022416F"/>
    <w:pPr>
      <w:spacing w:after="165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F6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AB8"/>
  </w:style>
  <w:style w:type="paragraph" w:styleId="Footer">
    <w:name w:val="footer"/>
    <w:basedOn w:val="Normal"/>
    <w:link w:val="FooterChar"/>
    <w:uiPriority w:val="99"/>
    <w:unhideWhenUsed/>
    <w:rsid w:val="00DF6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AB8"/>
  </w:style>
  <w:style w:type="character" w:styleId="FollowedHyperlink">
    <w:name w:val="FollowedHyperlink"/>
    <w:basedOn w:val="DefaultParagraphFont"/>
    <w:uiPriority w:val="99"/>
    <w:semiHidden/>
    <w:unhideWhenUsed/>
    <w:rsid w:val="00870A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3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6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bernardy@minneapolismn.gov" TargetMode="External"/><Relationship Id="rId13" Type="http://schemas.openxmlformats.org/officeDocument/2006/relationships/hyperlink" Target="mailto:marylkinney@gmail.com" TargetMode="External"/><Relationship Id="rId18" Type="http://schemas.openxmlformats.org/officeDocument/2006/relationships/hyperlink" Target="mailto:arose@edenprairi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witter.com/IPMAHRCentral" TargetMode="External"/><Relationship Id="rId7" Type="http://schemas.openxmlformats.org/officeDocument/2006/relationships/hyperlink" Target="mailto:lori.briggs@kcmo.org" TargetMode="External"/><Relationship Id="rId12" Type="http://schemas.openxmlformats.org/officeDocument/2006/relationships/hyperlink" Target="mailto:rebecca.salter@jocogov.org" TargetMode="External"/><Relationship Id="rId17" Type="http://schemas.openxmlformats.org/officeDocument/2006/relationships/hyperlink" Target="mailto:jennyturner@derbyweb.co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swhite@florissantmo.com" TargetMode="External"/><Relationship Id="rId20" Type="http://schemas.openxmlformats.org/officeDocument/2006/relationships/hyperlink" Target="http://www.ipmahrcentral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gabbard@shakopeemn.gov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ebecca.salter@jocogov.org" TargetMode="External"/><Relationship Id="rId23" Type="http://schemas.openxmlformats.org/officeDocument/2006/relationships/header" Target="header1.xml"/><Relationship Id="rId10" Type="http://schemas.openxmlformats.org/officeDocument/2006/relationships/hyperlink" Target="mailto:petrone@lansing.ks.us" TargetMode="External"/><Relationship Id="rId19" Type="http://schemas.openxmlformats.org/officeDocument/2006/relationships/hyperlink" Target="mailto:mccaffertyb@cmh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trough@maryville.org" TargetMode="External"/><Relationship Id="rId14" Type="http://schemas.openxmlformats.org/officeDocument/2006/relationships/hyperlink" Target="mailto:koneill@peoriacounty.org" TargetMode="External"/><Relationship Id="rId22" Type="http://schemas.openxmlformats.org/officeDocument/2006/relationships/hyperlink" Target="mailto:Rebecca.Salter@JoCoGov.org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F95C.F154B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Kansas City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Shana Marsh</dc:creator>
  <cp:lastModifiedBy>Salter, Rebecca, HRD</cp:lastModifiedBy>
  <cp:revision>3</cp:revision>
  <cp:lastPrinted>2014-09-04T14:57:00Z</cp:lastPrinted>
  <dcterms:created xsi:type="dcterms:W3CDTF">2017-09-07T21:04:00Z</dcterms:created>
  <dcterms:modified xsi:type="dcterms:W3CDTF">2017-09-11T17:47:00Z</dcterms:modified>
</cp:coreProperties>
</file>